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jc w:val="center"/>
        <w:rPr>
          <w:b/>
          <w:b/>
          <w:b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5004435</wp:posOffset>
                </wp:positionH>
                <wp:positionV relativeFrom="paragraph">
                  <wp:posOffset>-97790</wp:posOffset>
                </wp:positionV>
                <wp:extent cx="1625600" cy="344805"/>
                <wp:effectExtent l="0" t="0" r="0" b="0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34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hd w:val="clear" w:color="auto" w:fill="E0E0E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394.05pt;margin-top:-7.7pt;width:127.9pt;height:27.0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hd w:val="clear" w:color="auto" w:fill="E0E0E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18"/>
          <w:szCs w:val="18"/>
        </w:rPr>
        <w:t>Nr ewidencyjny/ PPE*</w:t>
        <w:tab/>
        <w:tab/>
      </w:r>
    </w:p>
    <w:p>
      <w:pPr>
        <w:pStyle w:val="Normal"/>
        <w:widowControl w:val="false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UMOWA SPRZEDAŻY ENERGII ELEKTRYCZNEJ I ŚWIADCZENIA USŁUG DYSTRYBUCJI</w:t>
      </w:r>
    </w:p>
    <w:p>
      <w:pPr>
        <w:pStyle w:val="Normal"/>
        <w:widowControl w:val="false"/>
        <w:spacing w:lineRule="auto" w:line="27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tbl>
      <w:tblPr>
        <w:tblStyle w:val="Tabela-Siatka"/>
        <w:tblW w:w="10773" w:type="dxa"/>
        <w:jc w:val="left"/>
        <w:tblInd w:w="-5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"/>
        <w:gridCol w:w="864"/>
        <w:gridCol w:w="425"/>
        <w:gridCol w:w="1200"/>
        <w:gridCol w:w="236"/>
        <w:gridCol w:w="1389"/>
        <w:gridCol w:w="2"/>
        <w:gridCol w:w="234"/>
        <w:gridCol w:w="1471"/>
        <w:gridCol w:w="1"/>
        <w:gridCol w:w="1"/>
        <w:gridCol w:w="1"/>
        <w:gridCol w:w="22"/>
        <w:gridCol w:w="891"/>
        <w:gridCol w:w="2"/>
        <w:gridCol w:w="363"/>
        <w:gridCol w:w="17"/>
        <w:gridCol w:w="3178"/>
        <w:gridCol w:w="4"/>
        <w:gridCol w:w="1"/>
        <w:gridCol w:w="1"/>
        <w:gridCol w:w="232"/>
      </w:tblGrid>
      <w:tr>
        <w:trPr>
          <w:trHeight w:val="292" w:hRule="atLeast"/>
        </w:trPr>
        <w:tc>
          <w:tcPr>
            <w:tcW w:w="237" w:type="dxa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489" w:type="dxa"/>
            <w:gridSpan w:val="3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pl-PL"/>
              </w:rPr>
              <w:t>Umowa</w:t>
            </w:r>
          </w:p>
        </w:tc>
        <w:tc>
          <w:tcPr>
            <w:tcW w:w="1625" w:type="dxa"/>
            <w:gridSpan w:val="2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708" w:type="dxa"/>
            <w:gridSpan w:val="4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15" w:type="dxa"/>
            <w:gridSpan w:val="4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560" w:type="dxa"/>
            <w:gridSpan w:val="4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8" w:type="dxa"/>
            <w:gridSpan w:val="4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>
          <w:trHeight w:val="113" w:hRule="atLeast"/>
        </w:trPr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0"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Umowa nr</w:t>
            </w:r>
          </w:p>
        </w:tc>
        <w:tc>
          <w:tcPr>
            <w:tcW w:w="4959" w:type="dxa"/>
            <w:gridSpan w:val="9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Zawarta w dniu</w:t>
            </w:r>
          </w:p>
        </w:tc>
        <w:tc>
          <w:tcPr>
            <w:tcW w:w="3201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right="425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3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3252" w:type="dxa"/>
            <w:gridSpan w:val="5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708" w:type="dxa"/>
            <w:gridSpan w:val="5"/>
            <w:tcBorders>
              <w:top w:val="single" w:sz="8" w:space="0" w:color="A6A6A6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>
          <w:trHeight w:val="118" w:hRule="atLeast"/>
        </w:trPr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3252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Zawierciu</w:t>
            </w:r>
          </w:p>
        </w:tc>
        <w:tc>
          <w:tcPr>
            <w:tcW w:w="1708" w:type="dxa"/>
            <w:gridSpan w:val="5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pomiędzy: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uto" w:line="240" w:before="60" w:after="0"/>
              <w:ind w:left="0" w:hanging="0"/>
              <w:rPr>
                <w:rFonts w:ascii="Arial" w:hAnsi="Arial" w:eastAsia="Times New Roman" w:cs="Arial"/>
                <w:b/>
                <w:b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"/>
                <w:szCs w:val="20"/>
                <w:lang w:eastAsia="pl-PL"/>
              </w:rPr>
            </w:r>
          </w:p>
        </w:tc>
        <w:tc>
          <w:tcPr>
            <w:tcW w:w="10302" w:type="dxa"/>
            <w:gridSpan w:val="1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uto" w:line="276" w:before="60" w:after="0"/>
              <w:ind w:left="0" w:hanging="0"/>
              <w:jc w:val="both"/>
              <w:rPr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pl-PL"/>
              </w:rPr>
              <w:t xml:space="preserve">Przedsiębiorstwo Handlowo-Usługowe BRODZIK Spółka Jawna </w:t>
            </w:r>
            <w:r>
              <w:rPr>
                <w:rFonts w:eastAsia="Times New Roman" w:cs="Arial"/>
                <w:sz w:val="14"/>
                <w:szCs w:val="14"/>
                <w:lang w:eastAsia="pl-PL"/>
              </w:rPr>
              <w:t xml:space="preserve">z siedzibą w Zawierciu przy ul. 11 Listopada 2/4, 42-400 Zawiercie, wpisaną do Rejestru Przedsiębiorców prowadzonego przez Sąd Rejonowy w Częstochowie, XVII Wydział Gospodarczy Krajowego Rejestru Sądowego pod numerem KRS 0000061151, będącą czynnym podatnikiem VAT, NIP: 6492037525, REGON: 276919522 zwaną dalej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pl-PL"/>
              </w:rPr>
              <w:t>Sprzedawcą</w:t>
            </w:r>
            <w:r>
              <w:rPr>
                <w:rFonts w:eastAsia="Times New Roman" w:cs="Arial"/>
                <w:sz w:val="14"/>
                <w:szCs w:val="14"/>
                <w:lang w:eastAsia="pl-PL"/>
              </w:rPr>
              <w:t>, reprezentowaną przez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uto" w:line="240" w:before="60" w:after="0"/>
              <w:rPr>
                <w:rFonts w:ascii="Arial" w:hAnsi="Arial" w:eastAsia="Times New Roman" w:cs="Arial"/>
                <w:b/>
                <w:b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współwłaściciela</w:t>
            </w:r>
          </w:p>
        </w:tc>
        <w:tc>
          <w:tcPr>
            <w:tcW w:w="9013" w:type="dxa"/>
            <w:gridSpan w:val="1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szCs w:val="20"/>
                <w:lang w:eastAsia="pl-PL"/>
              </w:rPr>
            </w:r>
          </w:p>
        </w:tc>
        <w:tc>
          <w:tcPr>
            <w:tcW w:w="233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"/>
                <w:szCs w:val="20"/>
                <w:lang w:eastAsia="pl-PL"/>
              </w:rPr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pl-PL"/>
              </w:rPr>
              <w:t>a Klientem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Nazwa Klienta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73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0302" w:type="dxa"/>
            <w:gridSpan w:val="19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33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489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625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732" w:type="dxa"/>
            <w:gridSpan w:val="7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273" w:type="dxa"/>
            <w:gridSpan w:val="4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318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NIP/PESEL*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KRS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51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REGON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2489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36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3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4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298" w:type="dxa"/>
            <w:gridSpan w:val="8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sz w:val="2"/>
                <w:szCs w:val="20"/>
                <w:lang w:eastAsia="pl-PL"/>
              </w:rPr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sz w:val="2"/>
                <w:szCs w:val="20"/>
                <w:lang w:eastAsia="pl-PL"/>
              </w:rPr>
            </w:r>
          </w:p>
        </w:tc>
        <w:tc>
          <w:tcPr>
            <w:tcW w:w="447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sz w:val="2"/>
                <w:szCs w:val="20"/>
                <w:lang w:eastAsia="pl-PL"/>
              </w:rPr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  <w:lang w:eastAsia="pl-PL"/>
              </w:rPr>
              <w:t>wpisaną do Rejestru Przedsiębiorców Krajowego Rejestru Sądowego prowadzonego przez</w:t>
            </w:r>
          </w:p>
        </w:tc>
        <w:tc>
          <w:tcPr>
            <w:tcW w:w="4478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4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6186" w:type="dxa"/>
            <w:gridSpan w:val="1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kapitał zakładowy</w:t>
            </w:r>
          </w:p>
        </w:tc>
        <w:tc>
          <w:tcPr>
            <w:tcW w:w="2827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6186" w:type="dxa"/>
            <w:gridSpan w:val="13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 xml:space="preserve">zł wpłacony w całości/ części ……*, 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0302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4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4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4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4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4"/>
                <w:szCs w:val="4"/>
              </w:rPr>
            </w:pPr>
            <w:r>
              <w:rPr>
                <w:rFonts w:eastAsia="Times New Roman" w:cs="Arial"/>
                <w:sz w:val="14"/>
                <w:szCs w:val="14"/>
                <w:lang w:eastAsia="pl-PL"/>
              </w:rPr>
              <w:t>prowadzącą/prowadzącego* działalność gospodarczą pod firmą: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4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4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4"/>
                <w:lang w:eastAsia="pl-PL"/>
              </w:rPr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  <w:tc>
          <w:tcPr>
            <w:tcW w:w="10302" w:type="dxa"/>
            <w:gridSpan w:val="19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33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eastAsia="Times New Roman" w:cs="Arial"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sz w:val="4"/>
                <w:szCs w:val="20"/>
                <w:lang w:eastAsia="pl-PL"/>
              </w:rPr>
            </w:r>
          </w:p>
        </w:tc>
        <w:tc>
          <w:tcPr>
            <w:tcW w:w="10302" w:type="dxa"/>
            <w:gridSpan w:val="19"/>
            <w:tcBorders>
              <w:top w:val="single" w:sz="8" w:space="0" w:color="A6A6A6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sz w:val="4"/>
                <w:szCs w:val="20"/>
                <w:lang w:eastAsia="pl-PL"/>
              </w:rPr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sz w:val="2"/>
                <w:szCs w:val="20"/>
                <w:lang w:eastAsia="pl-PL"/>
              </w:rPr>
            </w:r>
          </w:p>
        </w:tc>
      </w:tr>
      <w:tr>
        <w:trPr/>
        <w:tc>
          <w:tcPr>
            <w:tcW w:w="237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 w:before="0" w:after="0"/>
              <w:ind w:left="0" w:hanging="0"/>
              <w:rPr>
                <w:rFonts w:ascii="Arial" w:hAnsi="Arial" w:eastAsia="Times New Roman" w:cs="Arial"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sz w:val="2"/>
                <w:szCs w:val="20"/>
                <w:lang w:eastAsia="pl-PL"/>
              </w:rPr>
            </w:r>
          </w:p>
        </w:tc>
        <w:tc>
          <w:tcPr>
            <w:tcW w:w="10302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  <w:lang w:eastAsia="pl-PL"/>
              </w:rPr>
              <w:t>wpisaną/ym do Centralnej Ewidencji i Informacji o Działalności Gospodarczej.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"/>
                <w:szCs w:val="20"/>
                <w:lang w:eastAsia="pl-PL"/>
              </w:rPr>
            </w:pPr>
            <w:r>
              <w:rPr>
                <w:rFonts w:eastAsia="Times New Roman" w:cs="Arial"/>
                <w:sz w:val="2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10787" w:type="dxa"/>
        <w:jc w:val="left"/>
        <w:tblInd w:w="-5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2776"/>
        <w:gridCol w:w="239"/>
        <w:gridCol w:w="1872"/>
        <w:gridCol w:w="1"/>
        <w:gridCol w:w="238"/>
        <w:gridCol w:w="1"/>
        <w:gridCol w:w="398"/>
        <w:gridCol w:w="314"/>
        <w:gridCol w:w="890"/>
        <w:gridCol w:w="273"/>
        <w:gridCol w:w="51"/>
        <w:gridCol w:w="186"/>
        <w:gridCol w:w="797"/>
        <w:gridCol w:w="252"/>
        <w:gridCol w:w="11"/>
        <w:gridCol w:w="1987"/>
        <w:gridCol w:w="3"/>
        <w:gridCol w:w="11"/>
        <w:gridCol w:w="236"/>
      </w:tblGrid>
      <w:tr>
        <w:trPr/>
        <w:tc>
          <w:tcPr>
            <w:tcW w:w="250" w:type="dxa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0286" w:type="dxa"/>
            <w:gridSpan w:val="16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FFFFFF" w:themeFill="background1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pl-PL"/>
              </w:rPr>
              <w:t>Adres siedziby/zameldowania</w:t>
            </w:r>
          </w:p>
        </w:tc>
        <w:tc>
          <w:tcPr>
            <w:tcW w:w="250" w:type="dxa"/>
            <w:gridSpan w:val="3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color="auto" w:fill="FFFFFF" w:themeFill="background1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525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525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314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8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324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 xml:space="preserve">    </w:t>
            </w: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63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001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36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Poczta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4887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39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163" w:type="dxa"/>
            <w:gridSpan w:val="1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</w:r>
          </w:p>
        </w:tc>
        <w:tc>
          <w:tcPr>
            <w:tcW w:w="247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776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3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10787" w:type="dxa"/>
        <w:jc w:val="left"/>
        <w:tblInd w:w="-5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925"/>
        <w:gridCol w:w="308"/>
        <w:gridCol w:w="307"/>
        <w:gridCol w:w="309"/>
        <w:gridCol w:w="3"/>
        <w:gridCol w:w="922"/>
        <w:gridCol w:w="1"/>
        <w:gridCol w:w="2"/>
        <w:gridCol w:w="233"/>
        <w:gridCol w:w="4"/>
        <w:gridCol w:w="2"/>
        <w:gridCol w:w="933"/>
        <w:gridCol w:w="4"/>
        <w:gridCol w:w="310"/>
        <w:gridCol w:w="310"/>
        <w:gridCol w:w="313"/>
        <w:gridCol w:w="1"/>
        <w:gridCol w:w="4"/>
        <w:gridCol w:w="234"/>
        <w:gridCol w:w="1"/>
        <w:gridCol w:w="3"/>
        <w:gridCol w:w="396"/>
        <w:gridCol w:w="314"/>
        <w:gridCol w:w="890"/>
        <w:gridCol w:w="268"/>
        <w:gridCol w:w="1"/>
        <w:gridCol w:w="4"/>
        <w:gridCol w:w="51"/>
        <w:gridCol w:w="183"/>
        <w:gridCol w:w="1"/>
        <w:gridCol w:w="3"/>
        <w:gridCol w:w="796"/>
        <w:gridCol w:w="248"/>
        <w:gridCol w:w="1"/>
        <w:gridCol w:w="3"/>
        <w:gridCol w:w="11"/>
        <w:gridCol w:w="1985"/>
        <w:gridCol w:w="1"/>
        <w:gridCol w:w="1"/>
        <w:gridCol w:w="1"/>
        <w:gridCol w:w="2"/>
        <w:gridCol w:w="11"/>
        <w:gridCol w:w="237"/>
      </w:tblGrid>
      <w:tr>
        <w:trPr/>
        <w:tc>
          <w:tcPr>
            <w:tcW w:w="250" w:type="dxa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0284" w:type="dxa"/>
            <w:gridSpan w:val="37"/>
            <w:tcBorders>
              <w:top w:val="single" w:sz="8" w:space="0" w:color="A6A6A6"/>
              <w:left w:val="nil"/>
              <w:bottom w:val="nil"/>
              <w:right w:val="nil"/>
            </w:tcBorders>
            <w:shd w:color="auto" w:fill="FFFFFF" w:themeFill="background1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pl-PL"/>
              </w:rPr>
              <w:t>Adres do korespondencji</w:t>
            </w:r>
          </w:p>
        </w:tc>
        <w:tc>
          <w:tcPr>
            <w:tcW w:w="253" w:type="dxa"/>
            <w:gridSpan w:val="6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color="auto" w:fill="FFFFFF" w:themeFill="background1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3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Jak wyżej</w:t>
            </w:r>
          </w:p>
        </w:tc>
        <w:tc>
          <w:tcPr>
            <w:tcW w:w="30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  <w:t>x</w:t>
            </w:r>
          </w:p>
        </w:tc>
        <w:tc>
          <w:tcPr>
            <w:tcW w:w="307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Jak niżej</w:t>
            </w:r>
          </w:p>
        </w:tc>
        <w:tc>
          <w:tcPr>
            <w:tcW w:w="31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525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525" w:type="dxa"/>
            <w:gridSpan w:val="2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14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8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324" w:type="dxa"/>
            <w:gridSpan w:val="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 xml:space="preserve">    </w:t>
            </w: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983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63" w:type="dxa"/>
            <w:gridSpan w:val="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001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488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Poczta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161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bCs/>
                <w:sz w:val="14"/>
                <w:szCs w:val="14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4887" w:type="dxa"/>
            <w:gridSpan w:val="1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5161" w:type="dxa"/>
            <w:gridSpan w:val="20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  <w:tc>
          <w:tcPr>
            <w:tcW w:w="250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14"/>
                <w:szCs w:val="20"/>
                <w:lang w:eastAsia="pl-PL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775" w:type="dxa"/>
            <w:gridSpan w:val="7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3" w:type="dxa"/>
            <w:gridSpan w:val="7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bCs/>
                <w:sz w:val="4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4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zwanymi wspólnie </w:t>
      </w:r>
      <w:r>
        <w:rPr>
          <w:b/>
          <w:sz w:val="18"/>
          <w:szCs w:val="18"/>
        </w:rPr>
        <w:t>Stronami</w:t>
      </w:r>
      <w:r>
        <w:rPr>
          <w:sz w:val="18"/>
          <w:szCs w:val="18"/>
        </w:rPr>
        <w:t xml:space="preserve">, została zawarta </w:t>
      </w:r>
      <w:r>
        <w:rPr>
          <w:b/>
          <w:bCs/>
          <w:sz w:val="18"/>
          <w:szCs w:val="18"/>
        </w:rPr>
        <w:t>Umowa</w:t>
      </w:r>
      <w:r>
        <w:rPr>
          <w:sz w:val="18"/>
          <w:szCs w:val="18"/>
        </w:rPr>
        <w:t xml:space="preserve"> następującej treści:</w:t>
      </w:r>
    </w:p>
    <w:p>
      <w:pPr>
        <w:pStyle w:val="Lista"/>
        <w:spacing w:lineRule="auto" w:line="276"/>
        <w:ind w:left="0" w:hanging="0"/>
        <w:jc w:val="both"/>
        <w:rPr>
          <w:color w:val="00B050"/>
          <w:spacing w:val="0"/>
          <w:sz w:val="18"/>
          <w:szCs w:val="18"/>
        </w:rPr>
      </w:pPr>
      <w:r>
        <w:rPr>
          <w:color w:val="00B050"/>
          <w:spacing w:val="0"/>
          <w:sz w:val="18"/>
          <w:szCs w:val="18"/>
        </w:rPr>
      </w:r>
    </w:p>
    <w:p>
      <w:pPr>
        <w:pStyle w:val="Lista"/>
        <w:spacing w:lineRule="auto" w:line="276"/>
        <w:ind w:left="0" w:hanging="0"/>
        <w:jc w:val="center"/>
        <w:rPr>
          <w:b/>
          <w:b/>
          <w:bCs/>
          <w:i w:val="false"/>
          <w:i w:val="false"/>
          <w:sz w:val="18"/>
          <w:szCs w:val="18"/>
        </w:rPr>
      </w:pPr>
      <w:r>
        <w:rPr>
          <w:rFonts w:eastAsia="Arial" w:cs="Arial"/>
          <w:b/>
          <w:bCs/>
          <w:i w:val="false"/>
          <w:sz w:val="18"/>
          <w:szCs w:val="18"/>
        </w:rPr>
        <w:t>§</w:t>
      </w:r>
      <w:r>
        <w:rPr>
          <w:b/>
          <w:bCs/>
          <w:i w:val="false"/>
          <w:sz w:val="18"/>
          <w:szCs w:val="18"/>
        </w:rPr>
        <w:t xml:space="preserve"> 1</w:t>
      </w:r>
    </w:p>
    <w:p>
      <w:pPr>
        <w:pStyle w:val="Normal"/>
        <w:tabs>
          <w:tab w:val="clear" w:pos="708"/>
          <w:tab w:val="left" w:pos="6237" w:leader="none"/>
        </w:tabs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numPr>
          <w:ilvl w:val="2"/>
          <w:numId w:val="1"/>
        </w:numPr>
        <w:spacing w:lineRule="auto" w:line="276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Przedmiotem niniejszej umowy (dalej </w:t>
      </w:r>
      <w:r>
        <w:rPr>
          <w:b/>
          <w:sz w:val="18"/>
          <w:szCs w:val="18"/>
        </w:rPr>
        <w:t>Umowa</w:t>
      </w:r>
      <w:r>
        <w:rPr>
          <w:sz w:val="18"/>
          <w:szCs w:val="18"/>
        </w:rPr>
        <w:t xml:space="preserve">) jest świadczenie </w:t>
      </w:r>
      <w:r>
        <w:rPr>
          <w:b/>
          <w:sz w:val="18"/>
          <w:szCs w:val="18"/>
        </w:rPr>
        <w:t>Klientowi</w:t>
      </w:r>
      <w:r>
        <w:rPr>
          <w:sz w:val="18"/>
          <w:szCs w:val="18"/>
        </w:rPr>
        <w:t xml:space="preserve"> przez </w:t>
      </w:r>
      <w:r>
        <w:rPr>
          <w:b/>
          <w:sz w:val="18"/>
          <w:szCs w:val="18"/>
        </w:rPr>
        <w:t>Sprzedawcę</w:t>
      </w:r>
      <w:r>
        <w:rPr>
          <w:sz w:val="18"/>
          <w:szCs w:val="18"/>
        </w:rPr>
        <w:t xml:space="preserve"> usługi kompleksowej, polegającej na sprzedaży energii elektrycznej oraz zapewnieniu świadczenia usług dystrybucji energii elektrycznej do miejsca dostarczania, zgodnie z adresem obiektu wskazanym w Załączniku nr 2 do </w:t>
      </w:r>
      <w:r>
        <w:rPr>
          <w:b/>
          <w:sz w:val="18"/>
          <w:szCs w:val="18"/>
        </w:rPr>
        <w:t>Umowy</w:t>
      </w:r>
      <w:r>
        <w:rPr>
          <w:sz w:val="18"/>
          <w:szCs w:val="18"/>
        </w:rPr>
        <w:t xml:space="preserve"> oraz określenie praw i obowiązków </w:t>
      </w:r>
      <w:r>
        <w:rPr>
          <w:b/>
          <w:sz w:val="18"/>
          <w:szCs w:val="18"/>
        </w:rPr>
        <w:t>Stron</w:t>
      </w:r>
      <w:r>
        <w:rPr>
          <w:sz w:val="18"/>
          <w:szCs w:val="18"/>
        </w:rPr>
        <w:t>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Sprzedawca</w:t>
      </w:r>
      <w:r>
        <w:rPr>
          <w:bCs/>
          <w:sz w:val="18"/>
          <w:szCs w:val="18"/>
        </w:rPr>
        <w:t xml:space="preserve"> zapewnia świadczenie usług dystrybucji energii elektrycznej, do miejsca dostarczania, przez </w:t>
      </w:r>
      <w:r>
        <w:rPr>
          <w:b/>
          <w:bCs/>
          <w:sz w:val="18"/>
          <w:szCs w:val="18"/>
        </w:rPr>
        <w:t>OSD</w:t>
      </w:r>
      <w:r>
        <w:rPr>
          <w:bCs/>
          <w:sz w:val="18"/>
          <w:szCs w:val="18"/>
        </w:rPr>
        <w:t>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Dostarczenie energii elektrycznej na podstawie </w:t>
      </w:r>
      <w:r>
        <w:rPr>
          <w:b/>
          <w:bCs/>
          <w:sz w:val="18"/>
          <w:szCs w:val="18"/>
        </w:rPr>
        <w:t>Umowy</w:t>
      </w:r>
      <w:r>
        <w:rPr>
          <w:bCs/>
          <w:sz w:val="18"/>
          <w:szCs w:val="18"/>
        </w:rPr>
        <w:t xml:space="preserve"> może następować do więcej niż jednego miejsca dostarczania, o ile zostanie wymienione w Załączniku nr 2 do </w:t>
      </w:r>
      <w:r>
        <w:rPr>
          <w:b/>
          <w:bCs/>
          <w:sz w:val="18"/>
          <w:szCs w:val="18"/>
        </w:rPr>
        <w:t>Umowy</w:t>
      </w:r>
      <w:r>
        <w:rPr>
          <w:bCs/>
          <w:sz w:val="18"/>
          <w:szCs w:val="18"/>
        </w:rPr>
        <w:t xml:space="preserve">. W przypadku opisanym w zdaniu poprzedzającym, ilekroć w </w:t>
      </w:r>
      <w:r>
        <w:rPr>
          <w:b/>
          <w:bCs/>
          <w:sz w:val="18"/>
          <w:szCs w:val="18"/>
        </w:rPr>
        <w:t xml:space="preserve">Umowie </w:t>
      </w:r>
      <w:r>
        <w:rPr>
          <w:bCs/>
          <w:sz w:val="18"/>
          <w:szCs w:val="18"/>
        </w:rPr>
        <w:t xml:space="preserve">jest mowa o miejscu dostarczania, postanowienia te odnoszą się do każdego miejsca dostarczania wymienionego w Załączniku nr 2 do </w:t>
      </w:r>
      <w:r>
        <w:rPr>
          <w:b/>
          <w:bCs/>
          <w:sz w:val="18"/>
          <w:szCs w:val="18"/>
        </w:rPr>
        <w:t>Umowy</w:t>
      </w:r>
      <w:r>
        <w:rPr>
          <w:bCs/>
          <w:sz w:val="18"/>
          <w:szCs w:val="18"/>
        </w:rPr>
        <w:t xml:space="preserve">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Sprzedawca</w:t>
      </w:r>
      <w:r>
        <w:rPr>
          <w:bCs/>
          <w:sz w:val="18"/>
          <w:szCs w:val="18"/>
        </w:rPr>
        <w:t xml:space="preserve"> oświadcza, że posiada zawartą umowę z </w:t>
      </w:r>
      <w:r>
        <w:rPr>
          <w:b/>
          <w:bCs/>
          <w:sz w:val="18"/>
          <w:szCs w:val="18"/>
        </w:rPr>
        <w:t>OSD</w:t>
      </w:r>
      <w:r>
        <w:rPr>
          <w:bCs/>
          <w:sz w:val="18"/>
          <w:szCs w:val="18"/>
        </w:rPr>
        <w:t xml:space="preserve">, z której wynika, że </w:t>
      </w:r>
      <w:r>
        <w:rPr>
          <w:b/>
          <w:bCs/>
          <w:sz w:val="18"/>
          <w:szCs w:val="18"/>
        </w:rPr>
        <w:t>Sprzedawca</w:t>
      </w:r>
      <w:r>
        <w:rPr>
          <w:bCs/>
          <w:sz w:val="18"/>
          <w:szCs w:val="18"/>
        </w:rPr>
        <w:t xml:space="preserve"> jest uprawniony do zawarcia </w:t>
      </w:r>
      <w:r>
        <w:rPr>
          <w:b/>
          <w:bCs/>
          <w:sz w:val="18"/>
          <w:szCs w:val="18"/>
        </w:rPr>
        <w:t xml:space="preserve">Umowy </w:t>
      </w:r>
      <w:r>
        <w:rPr>
          <w:bCs/>
          <w:sz w:val="18"/>
          <w:szCs w:val="18"/>
        </w:rPr>
        <w:t>na warunkach w niej przewidzianych.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Klient</w:t>
      </w:r>
      <w:r>
        <w:rPr>
          <w:sz w:val="18"/>
          <w:szCs w:val="18"/>
        </w:rPr>
        <w:t xml:space="preserve"> oświadcza, że:</w:t>
      </w:r>
    </w:p>
    <w:p>
      <w:pPr>
        <w:pStyle w:val="ListParagraph"/>
        <w:numPr>
          <w:ilvl w:val="1"/>
          <w:numId w:val="4"/>
        </w:numPr>
        <w:spacing w:lineRule="auto" w:line="276"/>
        <w:ind w:left="771" w:right="181" w:hanging="414"/>
        <w:jc w:val="both"/>
        <w:rPr>
          <w:iCs/>
          <w:color w:val="339966"/>
          <w:sz w:val="18"/>
          <w:szCs w:val="18"/>
        </w:rPr>
      </w:pPr>
      <w:r>
        <w:rPr>
          <w:sz w:val="18"/>
          <w:szCs w:val="18"/>
        </w:rPr>
        <w:t xml:space="preserve">posiada tytuł prawny do obiektu opisanego w Załączniku nr 2 do </w:t>
      </w:r>
      <w:r>
        <w:rPr>
          <w:b/>
          <w:sz w:val="18"/>
          <w:szCs w:val="18"/>
        </w:rPr>
        <w:t>Umowy</w:t>
      </w:r>
      <w:r>
        <w:rPr>
          <w:sz w:val="18"/>
          <w:szCs w:val="18"/>
        </w:rPr>
        <w:t>;</w:t>
      </w:r>
    </w:p>
    <w:p>
      <w:pPr>
        <w:pStyle w:val="ListParagraph"/>
        <w:numPr>
          <w:ilvl w:val="1"/>
          <w:numId w:val="4"/>
        </w:numPr>
        <w:spacing w:lineRule="auto" w:line="276"/>
        <w:ind w:left="771" w:right="181" w:hanging="41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instalacja </w:t>
      </w:r>
      <w:r>
        <w:rPr>
          <w:sz w:val="18"/>
          <w:szCs w:val="18"/>
        </w:rPr>
        <w:t xml:space="preserve">w obiekcie opisanym w Załączniku nr 2 do </w:t>
      </w:r>
      <w:r>
        <w:rPr>
          <w:b/>
          <w:sz w:val="18"/>
          <w:szCs w:val="18"/>
        </w:rPr>
        <w:t>Umowy</w:t>
      </w:r>
      <w:r>
        <w:rPr>
          <w:sz w:val="18"/>
          <w:szCs w:val="18"/>
        </w:rPr>
        <w:t xml:space="preserve"> jest w dobrym stanie, odpowiada wymaganiom technicznym określonym w odpowiednich przepisach i nie zawiera przeróbek umożliwiających nielegalny pobór energii elektrycznej;</w:t>
      </w:r>
    </w:p>
    <w:p>
      <w:pPr>
        <w:pStyle w:val="ListParagraph"/>
        <w:numPr>
          <w:ilvl w:val="1"/>
          <w:numId w:val="4"/>
        </w:numPr>
        <w:spacing w:lineRule="auto" w:line="276"/>
        <w:ind w:left="771" w:right="181" w:hanging="414"/>
        <w:jc w:val="both"/>
        <w:rPr>
          <w:sz w:val="18"/>
          <w:szCs w:val="18"/>
        </w:rPr>
      </w:pPr>
      <w:r>
        <w:rPr>
          <w:sz w:val="18"/>
          <w:szCs w:val="18"/>
        </w:rPr>
        <w:t>jest nabywcą końcowym energii elektrycznej w rozumieniu ustawy z dnia 6 grudnia 2008 r. o podatku akcyzowym (t.j. Dz. U. z 2011 r., Nr 108, poz. 626 z późn. zm.) (dalej Ustawa o podatku akcyzowym), tj. nie posiada koncesji na wytwarzanie, przesyłanie, dystrybucję lub obrót energią elektryczną w rozumieniu Ustawy;</w:t>
      </w:r>
    </w:p>
    <w:p>
      <w:pPr>
        <w:pStyle w:val="ListParagraph"/>
        <w:numPr>
          <w:ilvl w:val="1"/>
          <w:numId w:val="4"/>
        </w:numPr>
        <w:spacing w:lineRule="auto" w:line="276"/>
        <w:ind w:left="720" w:right="181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energię elektryczną zakupioną od </w:t>
      </w:r>
      <w:r>
        <w:rPr>
          <w:b/>
          <w:sz w:val="18"/>
          <w:szCs w:val="18"/>
        </w:rPr>
        <w:t>Sprzedawcy</w:t>
      </w:r>
      <w:r>
        <w:rPr>
          <w:sz w:val="18"/>
          <w:szCs w:val="18"/>
        </w:rPr>
        <w:t xml:space="preserve"> na podstawie </w:t>
      </w:r>
      <w:r>
        <w:rPr>
          <w:b/>
          <w:sz w:val="18"/>
          <w:szCs w:val="18"/>
        </w:rPr>
        <w:t>Umowy</w:t>
      </w:r>
      <w:r>
        <w:rPr>
          <w:sz w:val="18"/>
          <w:szCs w:val="18"/>
        </w:rPr>
        <w:t xml:space="preserve"> przeznaczał będzie na użytek własny;</w:t>
      </w:r>
    </w:p>
    <w:p>
      <w:pPr>
        <w:pStyle w:val="ListParagraph"/>
        <w:numPr>
          <w:ilvl w:val="1"/>
          <w:numId w:val="4"/>
        </w:numPr>
        <w:spacing w:lineRule="auto" w:line="276"/>
        <w:ind w:left="720" w:right="181" w:hanging="360"/>
        <w:jc w:val="both"/>
        <w:rPr/>
      </w:pPr>
      <w:r>
        <w:rPr>
          <w:sz w:val="18"/>
          <w:szCs w:val="18"/>
        </w:rPr>
        <w:t xml:space="preserve">przed zawarciem </w:t>
      </w:r>
      <w:r>
        <w:rPr>
          <w:b/>
          <w:sz w:val="18"/>
          <w:szCs w:val="18"/>
        </w:rPr>
        <w:t>Umowy</w:t>
      </w:r>
      <w:r>
        <w:rPr>
          <w:sz w:val="18"/>
          <w:szCs w:val="18"/>
        </w:rPr>
        <w:t xml:space="preserve"> otrzymał i zapoznał się z </w:t>
      </w:r>
      <w:r>
        <w:rPr>
          <w:b/>
          <w:sz w:val="18"/>
          <w:szCs w:val="18"/>
        </w:rPr>
        <w:t>Taryfą OSD</w:t>
      </w:r>
      <w:r>
        <w:rPr>
          <w:sz w:val="18"/>
          <w:szCs w:val="18"/>
        </w:rPr>
        <w:t xml:space="preserve">, oraz został poinformowany </w:t>
        <w:br/>
        <w:t xml:space="preserve">o dostępności  </w:t>
      </w:r>
      <w:r>
        <w:rPr>
          <w:b/>
          <w:sz w:val="18"/>
          <w:szCs w:val="18"/>
        </w:rPr>
        <w:t xml:space="preserve">IRiESD </w:t>
      </w:r>
      <w:r>
        <w:rPr>
          <w:sz w:val="18"/>
          <w:szCs w:val="18"/>
        </w:rPr>
        <w:t xml:space="preserve">bezpłatnie na stronie internetowej </w:t>
      </w:r>
      <w:r>
        <w:rPr>
          <w:rStyle w:val="Czeinternetowe"/>
          <w:sz w:val="18"/>
          <w:szCs w:val="18"/>
        </w:rPr>
        <w:t>www.broenergia.pl</w:t>
      </w:r>
      <w:r>
        <w:rPr>
          <w:sz w:val="18"/>
          <w:szCs w:val="18"/>
        </w:rPr>
        <w:t>.</w:t>
      </w:r>
    </w:p>
    <w:p>
      <w:pPr>
        <w:pStyle w:val="ListParagraph"/>
        <w:spacing w:lineRule="auto" w:line="276"/>
        <w:ind w:left="360" w:right="181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§</w:t>
      </w:r>
      <w:r>
        <w:rPr>
          <w:b/>
          <w:bCs/>
          <w:sz w:val="18"/>
          <w:szCs w:val="18"/>
        </w:rPr>
        <w:t xml:space="preserve"> 2</w:t>
      </w:r>
    </w:p>
    <w:p>
      <w:pPr>
        <w:pStyle w:val="Normal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auto" w:line="276"/>
        <w:ind w:left="360" w:right="85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Rozliczenia między Stronami z tytułu świadczenia usługi kompleksowej odbywać się będą w okresach rozliczeniowych, skorelowanych z okresami rozliczeniowymi wynikającymi z </w:t>
      </w:r>
      <w:r>
        <w:rPr>
          <w:b/>
          <w:bCs/>
          <w:color w:val="000000"/>
          <w:sz w:val="18"/>
          <w:szCs w:val="18"/>
        </w:rPr>
        <w:t>Taryfy OSD</w:t>
      </w:r>
      <w:r>
        <w:rPr>
          <w:bCs/>
          <w:color w:val="000000"/>
          <w:sz w:val="18"/>
          <w:szCs w:val="18"/>
        </w:rPr>
        <w:t xml:space="preserve">, w oparciu o faktury VAT wystawiane na podstawie </w:t>
      </w:r>
      <w:r>
        <w:rPr>
          <w:b/>
          <w:bCs/>
          <w:color w:val="000000"/>
          <w:sz w:val="18"/>
          <w:szCs w:val="18"/>
        </w:rPr>
        <w:t>danych pomiarowych</w:t>
      </w:r>
      <w:r>
        <w:rPr>
          <w:bCs/>
          <w:color w:val="000000"/>
          <w:sz w:val="18"/>
          <w:szCs w:val="18"/>
        </w:rPr>
        <w:t xml:space="preserve"> dla miejsca dostarczania określonego w Załączniku nr 2 do Umowy.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/>
        <w:ind w:left="360" w:right="85" w:hanging="36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Rozliczenia za sprzedaż energii elektrycznej </w:t>
      </w:r>
      <w:r>
        <w:rPr>
          <w:bCs/>
          <w:sz w:val="18"/>
          <w:szCs w:val="18"/>
        </w:rPr>
        <w:t>wraz z usługą dystrybucji dokonywane będą w miesięcznych/dwumiesięcznych* okresach rozliczeniowych.</w:t>
      </w:r>
      <w:r>
        <w:rPr>
          <w:color w:val="00B050"/>
          <w:sz w:val="18"/>
          <w:szCs w:val="18"/>
        </w:rPr>
        <w:t xml:space="preserve"> </w:t>
      </w:r>
    </w:p>
    <w:p>
      <w:pPr>
        <w:pStyle w:val="Lista"/>
        <w:numPr>
          <w:ilvl w:val="0"/>
          <w:numId w:val="3"/>
        </w:numPr>
        <w:spacing w:lineRule="auto" w:line="276"/>
        <w:jc w:val="both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  <w:t>Należność będzie płatna przelewem w terminie 14 / 21 /30</w:t>
      </w:r>
      <w:r>
        <w:rPr>
          <w:bCs/>
          <w:i w:val="false"/>
          <w:sz w:val="18"/>
          <w:szCs w:val="18"/>
        </w:rPr>
        <w:t xml:space="preserve"> * </w:t>
      </w:r>
      <w:r>
        <w:rPr>
          <w:i w:val="false"/>
          <w:sz w:val="18"/>
          <w:szCs w:val="18"/>
        </w:rPr>
        <w:t>dni od dnia wystawienia faktury VAT lub faktury VAT korekta, nie wcześniej niż 7 dni od daty jej doręczenia.</w:t>
      </w:r>
    </w:p>
    <w:p>
      <w:pPr>
        <w:pStyle w:val="Lista"/>
        <w:numPr>
          <w:ilvl w:val="0"/>
          <w:numId w:val="3"/>
        </w:numPr>
        <w:spacing w:lineRule="auto" w:line="276"/>
        <w:jc w:val="both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  <w:t xml:space="preserve">Należność, będzie płatna na rachunek bankowy </w:t>
      </w:r>
      <w:r>
        <w:rPr>
          <w:b/>
          <w:i w:val="false"/>
          <w:sz w:val="18"/>
          <w:szCs w:val="18"/>
        </w:rPr>
        <w:t>Sprzedawcy</w:t>
      </w:r>
      <w:r>
        <w:rPr>
          <w:i w:val="false"/>
          <w:sz w:val="18"/>
          <w:szCs w:val="18"/>
        </w:rPr>
        <w:t xml:space="preserve"> wskazany na fakturze VAT lub fakturze VAT korekta. </w:t>
      </w:r>
    </w:p>
    <w:p>
      <w:pPr>
        <w:pStyle w:val="Lista"/>
        <w:spacing w:lineRule="auto" w:line="276"/>
        <w:ind w:left="360" w:hanging="0"/>
        <w:jc w:val="both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Tretekstu"/>
        <w:tabs>
          <w:tab w:val="clear" w:pos="708"/>
          <w:tab w:val="left" w:pos="360" w:leader="none"/>
        </w:tabs>
        <w:spacing w:lineRule="auto" w:line="276"/>
        <w:jc w:val="center"/>
        <w:rPr>
          <w:rFonts w:cs="Arial"/>
          <w:b/>
          <w:b/>
          <w:bCs/>
          <w:iCs/>
          <w:color w:val="000000"/>
          <w:sz w:val="18"/>
          <w:szCs w:val="18"/>
        </w:rPr>
      </w:pPr>
      <w:r>
        <w:rPr>
          <w:rFonts w:eastAsia="Arial" w:cs="Arial"/>
          <w:b/>
          <w:bCs/>
          <w:iCs/>
          <w:sz w:val="18"/>
          <w:szCs w:val="18"/>
        </w:rPr>
        <w:t>§</w:t>
      </w:r>
      <w:r>
        <w:rPr>
          <w:rFonts w:cs="Arial"/>
          <w:b/>
          <w:bCs/>
          <w:iCs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3</w:t>
      </w:r>
    </w:p>
    <w:p>
      <w:pPr>
        <w:pStyle w:val="Normal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ekstpodstawowy21"/>
        <w:numPr>
          <w:ilvl w:val="0"/>
          <w:numId w:val="2"/>
        </w:numPr>
        <w:spacing w:lineRule="auto" w:line="276"/>
        <w:ind w:left="357" w:right="181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Umowa </w:t>
      </w:r>
      <w:r>
        <w:rPr>
          <w:rFonts w:cs="Arial" w:ascii="Arial" w:hAnsi="Arial"/>
          <w:sz w:val="18"/>
          <w:szCs w:val="18"/>
        </w:rPr>
        <w:t>wchodzi w życie z dniem podpisania.</w:t>
      </w:r>
    </w:p>
    <w:p>
      <w:pPr>
        <w:pStyle w:val="Tekstpodstawowy21"/>
        <w:numPr>
          <w:ilvl w:val="0"/>
          <w:numId w:val="2"/>
        </w:numPr>
        <w:spacing w:lineRule="auto" w:line="276"/>
        <w:ind w:left="360" w:right="181" w:hanging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Umowa </w:t>
      </w:r>
      <w:r>
        <w:rPr>
          <w:rFonts w:cs="Arial" w:ascii="Arial" w:hAnsi="Arial"/>
          <w:sz w:val="18"/>
          <w:szCs w:val="18"/>
        </w:rPr>
        <w:t>została zawarta na czas nieoznaczony.</w:t>
      </w:r>
    </w:p>
    <w:p>
      <w:pPr>
        <w:pStyle w:val="Tekstpodstawowy21"/>
        <w:spacing w:lineRule="auto" w:line="276"/>
        <w:ind w:left="360" w:right="181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§</w:t>
      </w:r>
      <w:r>
        <w:rPr>
          <w:b/>
          <w:bCs/>
          <w:sz w:val="18"/>
          <w:szCs w:val="18"/>
        </w:rPr>
        <w:t>4</w:t>
      </w:r>
    </w:p>
    <w:p>
      <w:pPr>
        <w:pStyle w:val="Tekstpodstawowy21"/>
        <w:spacing w:lineRule="auto" w:line="276"/>
        <w:ind w:left="360" w:right="181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Tekstpodstawowy21"/>
        <w:numPr>
          <w:ilvl w:val="0"/>
          <w:numId w:val="7"/>
        </w:numPr>
        <w:spacing w:lineRule="auto" w:line="276"/>
        <w:ind w:left="360" w:right="181" w:hanging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Integralną część </w:t>
      </w:r>
      <w:r>
        <w:rPr>
          <w:rFonts w:cs="Arial" w:ascii="Arial" w:hAnsi="Arial"/>
          <w:b/>
          <w:bCs/>
          <w:sz w:val="18"/>
          <w:szCs w:val="18"/>
        </w:rPr>
        <w:t>Umowy</w:t>
      </w:r>
      <w:r>
        <w:rPr>
          <w:rFonts w:cs="Arial" w:ascii="Arial" w:hAnsi="Arial"/>
          <w:sz w:val="18"/>
          <w:szCs w:val="18"/>
        </w:rPr>
        <w:t xml:space="preserve"> stanowią między innymi: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567" w:leader="none"/>
        </w:tabs>
        <w:suppressAutoHyphens w:val="true"/>
        <w:spacing w:lineRule="auto" w:line="276"/>
        <w:ind w:left="993" w:hanging="653"/>
        <w:rPr>
          <w:iCs/>
          <w:sz w:val="18"/>
          <w:szCs w:val="18"/>
        </w:rPr>
      </w:pPr>
      <w:r>
        <w:rPr>
          <w:iCs/>
          <w:sz w:val="18"/>
          <w:szCs w:val="18"/>
        </w:rPr>
        <w:t>Załącznik nr 1:</w:t>
        <w:tab/>
        <w:tab/>
        <w:t>Moc umowna i planowana ilość energii elektrycznej;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567" w:leader="none"/>
        </w:tabs>
        <w:suppressAutoHyphens w:val="true"/>
        <w:spacing w:lineRule="auto" w:line="276"/>
        <w:ind w:left="993" w:hanging="653"/>
        <w:rPr>
          <w:iCs/>
          <w:sz w:val="18"/>
          <w:szCs w:val="18"/>
        </w:rPr>
      </w:pPr>
      <w:r>
        <w:rPr>
          <w:iCs/>
          <w:sz w:val="18"/>
          <w:szCs w:val="18"/>
        </w:rPr>
        <w:t>Załącznik nr 2:</w:t>
        <w:tab/>
        <w:tab/>
        <w:t>Dane techniczne obiektu;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567" w:leader="none"/>
        </w:tabs>
        <w:suppressAutoHyphens w:val="true"/>
        <w:spacing w:lineRule="auto" w:line="276"/>
        <w:ind w:left="993" w:hanging="653"/>
        <w:rPr>
          <w:iCs/>
          <w:sz w:val="18"/>
          <w:szCs w:val="18"/>
        </w:rPr>
      </w:pPr>
      <w:r>
        <w:rPr>
          <w:sz w:val="18"/>
          <w:szCs w:val="18"/>
        </w:rPr>
        <w:t>Ogólne warunki umowy sprzedaży energii elektrycznej i świadczenia usług dystrybucji.</w:t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spacing w:lineRule="auto" w:line="276"/>
        <w:ind w:left="340" w:hanging="0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§</w:t>
      </w:r>
      <w:r>
        <w:rPr>
          <w:b/>
          <w:bCs/>
          <w:sz w:val="18"/>
          <w:szCs w:val="18"/>
        </w:rPr>
        <w:t>5</w:t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spacing w:lineRule="auto" w:line="276"/>
        <w:ind w:left="340" w:hanging="0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spacing w:lineRule="auto" w:line="276"/>
        <w:ind w:left="340" w:hanging="0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Lista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i w:val="false"/>
          <w:i w:val="false"/>
        </w:rPr>
      </w:pPr>
      <w:r>
        <w:rPr>
          <w:b/>
          <w:bCs/>
          <w:i w:val="false"/>
        </w:rPr>
        <w:t>Umowę</w:t>
      </w:r>
      <w:r>
        <w:rPr>
          <w:i w:val="false"/>
        </w:rPr>
        <w:t xml:space="preserve"> sporządzono w dwóch jednobrzmiących egzemplarzach. Jeden egzemplarz otrzymuje </w:t>
      </w:r>
      <w:r>
        <w:rPr>
          <w:b/>
          <w:bCs/>
          <w:i w:val="false"/>
        </w:rPr>
        <w:t>Klient</w:t>
      </w:r>
      <w:r>
        <w:rPr>
          <w:i w:val="false"/>
        </w:rPr>
        <w:t>, drugi egzemplarz</w:t>
      </w:r>
      <w:r>
        <w:rPr>
          <w:b/>
          <w:bCs/>
          <w:i w:val="false"/>
        </w:rPr>
        <w:t xml:space="preserve"> Sprzedawca</w:t>
      </w:r>
      <w:r>
        <w:rPr>
          <w:i w:val="false"/>
        </w:rPr>
        <w:t>.</w:t>
      </w:r>
    </w:p>
    <w:p>
      <w:pPr>
        <w:pStyle w:val="BodyText22"/>
        <w:spacing w:lineRule="auto" w:line="276"/>
        <w:ind w:left="360" w:hanging="360"/>
        <w:jc w:val="both"/>
        <w:rPr>
          <w:color w:val="339966"/>
          <w:spacing w:val="0"/>
        </w:rPr>
      </w:pPr>
      <w:r>
        <w:rPr>
          <w:color w:val="339966"/>
          <w:spacing w:val="0"/>
        </w:rPr>
        <w:t xml:space="preserve"> </w:t>
      </w:r>
    </w:p>
    <w:p>
      <w:pPr>
        <w:pStyle w:val="Tekstpodstawowywcity"/>
        <w:widowControl/>
        <w:spacing w:lineRule="auto" w:line="240"/>
        <w:ind w:left="426" w:hanging="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</w:r>
    </w:p>
    <w:p>
      <w:pPr>
        <w:pStyle w:val="Tretekstu"/>
        <w:spacing w:lineRule="auto" w:line="276"/>
        <w:jc w:val="center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agwek3"/>
        <w:spacing w:lineRule="auto" w:line="276" w:before="0" w:after="0"/>
        <w:ind w:firstLine="709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ab/>
        <w:tab/>
        <w:t>Sprzedawca</w:t>
        <w:tab/>
        <w:tab/>
        <w:tab/>
        <w:tab/>
        <w:tab/>
        <w:tab/>
        <w:t>Klient</w:t>
      </w:r>
    </w:p>
    <w:p>
      <w:pPr>
        <w:pStyle w:val="Tretekstu"/>
        <w:spacing w:lineRule="auto" w:line="276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91B2B5C">
                <wp:simplePos x="0" y="0"/>
                <wp:positionH relativeFrom="column">
                  <wp:posOffset>554990</wp:posOffset>
                </wp:positionH>
                <wp:positionV relativeFrom="paragraph">
                  <wp:posOffset>50800</wp:posOffset>
                </wp:positionV>
                <wp:extent cx="2339975" cy="320675"/>
                <wp:effectExtent l="0" t="0" r="24130" b="24130"/>
                <wp:wrapNone/>
                <wp:docPr id="3" name="Rectangl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0" cy="320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stroked="t" style="position:absolute;margin-left:43.7pt;margin-top:4pt;width:184.15pt;height:25.15pt" wp14:anchorId="691B2B5C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60208CA1">
                <wp:simplePos x="0" y="0"/>
                <wp:positionH relativeFrom="column">
                  <wp:posOffset>3639820</wp:posOffset>
                </wp:positionH>
                <wp:positionV relativeFrom="paragraph">
                  <wp:posOffset>50800</wp:posOffset>
                </wp:positionV>
                <wp:extent cx="2339975" cy="320675"/>
                <wp:effectExtent l="0" t="0" r="24130" b="24130"/>
                <wp:wrapNone/>
                <wp:docPr id="4" name="Rectangl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0" cy="320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4" stroked="t" style="position:absolute;margin-left:286.6pt;margin-top:4pt;width:184.15pt;height:25.15pt" wp14:anchorId="60208CA1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Tretekstu"/>
        <w:spacing w:lineRule="auto" w:line="276"/>
        <w:ind w:left="142" w:hanging="0"/>
        <w:jc w:val="center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Tretekstu"/>
        <w:spacing w:lineRule="auto" w:line="276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Tretekstu"/>
        <w:spacing w:lineRule="auto" w:line="276"/>
        <w:ind w:left="142" w:hanging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Tretekstu"/>
        <w:spacing w:lineRule="auto" w:line="276"/>
        <w:ind w:left="142" w:hanging="0"/>
        <w:jc w:val="left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Tretekstu"/>
        <w:spacing w:lineRule="auto" w:line="276"/>
        <w:ind w:left="142" w:hanging="0"/>
        <w:jc w:val="left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Tretekstu"/>
        <w:spacing w:lineRule="auto" w:line="276"/>
        <w:ind w:left="142" w:hanging="0"/>
        <w:jc w:val="left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Tretekstu"/>
        <w:spacing w:lineRule="auto" w:line="276"/>
        <w:ind w:left="142" w:hanging="0"/>
        <w:jc w:val="left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Tretekstu"/>
        <w:spacing w:lineRule="auto" w:line="276"/>
        <w:ind w:left="142" w:hanging="0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  <w:tab/>
        <w:tab/>
        <w:tab/>
        <w:tab/>
        <w:tab/>
        <w:tab/>
        <w:tab/>
        <w:tab/>
      </w:r>
    </w:p>
    <w:p>
      <w:pPr>
        <w:pStyle w:val="Tretekstu"/>
        <w:spacing w:lineRule="auto" w:line="276"/>
        <w:ind w:left="142" w:hanging="0"/>
        <w:jc w:val="center"/>
        <w:rPr>
          <w:rStyle w:val="Pagenumber"/>
        </w:rPr>
      </w:pPr>
      <w:r>
        <w:rPr/>
      </w:r>
    </w:p>
    <w:p>
      <w:pPr>
        <w:pStyle w:val="Stopka"/>
        <w:ind w:right="36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991" w:header="709" w:top="766" w:footer="709" w:bottom="766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640102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855"/>
      </w:pPr>
      <w:rPr>
        <w:sz w:val="18"/>
        <w:b w:val="false"/>
        <w:bCs w:val="fals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sz w:val="18"/>
        <w:i w:val="false"/>
        <w:b/>
        <w:szCs w:val="18"/>
        <w:iCs w:val="false"/>
        <w:bCs w:val="false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18"/>
        <w:b w:val="false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18"/>
        <w:i w:val="false"/>
        <w:b w:val="false"/>
        <w:szCs w:val="18"/>
        <w:iCs w:val="false"/>
        <w:bCs w:val="false"/>
        <w:color w:val="00000A"/>
      </w:rPr>
    </w:lvl>
    <w:lvl w:ilvl="1">
      <w:start w:val="1"/>
      <w:numFmt w:val="decimal"/>
      <w:lvlText w:val="%1.%2"/>
      <w:lvlJc w:val="left"/>
      <w:pPr>
        <w:ind w:left="3520" w:hanging="3180"/>
      </w:pPr>
    </w:lvl>
    <w:lvl w:ilvl="2">
      <w:start w:val="1"/>
      <w:numFmt w:val="decimal"/>
      <w:lvlText w:val="%1.%2.%3"/>
      <w:lvlJc w:val="left"/>
      <w:pPr>
        <w:ind w:left="3860" w:hanging="3180"/>
      </w:pPr>
    </w:lvl>
    <w:lvl w:ilvl="3">
      <w:start w:val="1"/>
      <w:numFmt w:val="decimal"/>
      <w:lvlText w:val="%1.%2.%3.%4"/>
      <w:lvlJc w:val="left"/>
      <w:pPr>
        <w:ind w:left="4200" w:hanging="3180"/>
      </w:pPr>
    </w:lvl>
    <w:lvl w:ilvl="4">
      <w:start w:val="1"/>
      <w:numFmt w:val="decimal"/>
      <w:lvlText w:val="%1.%2.%3.%4.%5"/>
      <w:lvlJc w:val="left"/>
      <w:pPr>
        <w:ind w:left="4540" w:hanging="3180"/>
      </w:pPr>
    </w:lvl>
    <w:lvl w:ilvl="5">
      <w:start w:val="1"/>
      <w:numFmt w:val="decimal"/>
      <w:lvlText w:val="%1.%2.%3.%4.%5.%6"/>
      <w:lvlJc w:val="left"/>
      <w:pPr>
        <w:ind w:left="4880" w:hanging="3180"/>
      </w:pPr>
    </w:lvl>
    <w:lvl w:ilvl="6">
      <w:start w:val="1"/>
      <w:numFmt w:val="decimal"/>
      <w:lvlText w:val="%1.%2.%3.%4.%5.%6.%7"/>
      <w:lvlJc w:val="left"/>
      <w:pPr>
        <w:ind w:left="5220" w:hanging="3180"/>
      </w:pPr>
    </w:lvl>
    <w:lvl w:ilvl="7">
      <w:start w:val="1"/>
      <w:numFmt w:val="decimal"/>
      <w:lvlText w:val="%1.%2.%3.%4.%5.%6.%7.%8"/>
      <w:lvlJc w:val="left"/>
      <w:pPr>
        <w:ind w:left="5560" w:hanging="3180"/>
      </w:pPr>
    </w:lvl>
    <w:lvl w:ilvl="8">
      <w:start w:val="1"/>
      <w:numFmt w:val="decimal"/>
      <w:lvlText w:val="%1.%2.%3.%4.%5.%6.%7.%8.%9"/>
      <w:lvlJc w:val="left"/>
      <w:pPr>
        <w:ind w:left="5900" w:hanging="3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14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c300bd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"/>
    <w:link w:val="Nagwek2Znak"/>
    <w:uiPriority w:val="99"/>
    <w:unhideWhenUsed/>
    <w:qFormat/>
    <w:rsid w:val="00c300bd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"/>
    <w:link w:val="Nagwek3Znak"/>
    <w:uiPriority w:val="99"/>
    <w:unhideWhenUsed/>
    <w:qFormat/>
    <w:rsid w:val="00c300bd"/>
    <w:pPr>
      <w:spacing w:lineRule="auto" w:line="271" w:before="200" w:after="0"/>
      <w:outlineLvl w:val="2"/>
    </w:pPr>
    <w:rPr>
      <w:rFonts w:ascii="Cambria" w:hAnsi="Cambria" w:cs="Times New Roman"/>
      <w:b/>
      <w:bCs/>
    </w:rPr>
  </w:style>
  <w:style w:type="paragraph" w:styleId="Nagwek4">
    <w:name w:val="Heading 4"/>
    <w:basedOn w:val="Normal"/>
    <w:link w:val="Nagwek4Znak"/>
    <w:uiPriority w:val="99"/>
    <w:unhideWhenUsed/>
    <w:qFormat/>
    <w:rsid w:val="00c300bd"/>
    <w:p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"/>
    <w:link w:val="Nagwek5Znak"/>
    <w:uiPriority w:val="99"/>
    <w:unhideWhenUsed/>
    <w:qFormat/>
    <w:rsid w:val="00c300bd"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"/>
    <w:link w:val="Nagwek6Znak"/>
    <w:uiPriority w:val="99"/>
    <w:unhideWhenUsed/>
    <w:qFormat/>
    <w:rsid w:val="00c300bd"/>
    <w:pPr>
      <w:spacing w:lineRule="auto" w:line="271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"/>
    <w:link w:val="Nagwek7Znak"/>
    <w:uiPriority w:val="99"/>
    <w:unhideWhenUsed/>
    <w:qFormat/>
    <w:rsid w:val="00c300bd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"/>
    <w:link w:val="Nagwek8Znak"/>
    <w:uiPriority w:val="99"/>
    <w:unhideWhenUsed/>
    <w:qFormat/>
    <w:rsid w:val="00c300bd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"/>
    <w:link w:val="Nagwek9Znak"/>
    <w:uiPriority w:val="99"/>
    <w:unhideWhenUsed/>
    <w:qFormat/>
    <w:rsid w:val="00c300bd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c300bd"/>
    <w:rPr>
      <w:rFonts w:ascii="Cambria" w:hAnsi="Cambria" w:eastAsia="Times New Roman" w:cs="Times New Roman"/>
      <w:b/>
      <w:bCs/>
      <w:sz w:val="28"/>
      <w:szCs w:val="28"/>
    </w:rPr>
  </w:style>
  <w:style w:type="character" w:styleId="Nagwek2Znak" w:customStyle="1">
    <w:name w:val="Nagłówek 2 Znak"/>
    <w:link w:val="Nagwek2"/>
    <w:uiPriority w:val="99"/>
    <w:qFormat/>
    <w:rsid w:val="00c300bd"/>
    <w:rPr>
      <w:rFonts w:ascii="Cambria" w:hAnsi="Cambria" w:eastAsia="Times New Roman" w:cs="Times New Roman"/>
      <w:b/>
      <w:bCs/>
      <w:sz w:val="26"/>
      <w:szCs w:val="26"/>
    </w:rPr>
  </w:style>
  <w:style w:type="character" w:styleId="Nagwek3Znak" w:customStyle="1">
    <w:name w:val="Nagłówek 3 Znak"/>
    <w:link w:val="Nagwek3"/>
    <w:uiPriority w:val="99"/>
    <w:qFormat/>
    <w:rsid w:val="00c300bd"/>
    <w:rPr>
      <w:rFonts w:ascii="Cambria" w:hAnsi="Cambria" w:eastAsia="Times New Roman" w:cs="Times New Roman"/>
      <w:b/>
      <w:bCs/>
    </w:rPr>
  </w:style>
  <w:style w:type="character" w:styleId="Nagwek4Znak" w:customStyle="1">
    <w:name w:val="Nagłówek 4 Znak"/>
    <w:link w:val="Nagwek4"/>
    <w:uiPriority w:val="99"/>
    <w:qFormat/>
    <w:rsid w:val="00c300bd"/>
    <w:rPr>
      <w:rFonts w:ascii="Cambria" w:hAnsi="Cambria" w:eastAsia="Times New Roman" w:cs="Times New Roman"/>
      <w:b/>
      <w:bCs/>
      <w:i/>
      <w:iCs/>
    </w:rPr>
  </w:style>
  <w:style w:type="character" w:styleId="Nagwek5Znak" w:customStyle="1">
    <w:name w:val="Nagłówek 5 Znak"/>
    <w:link w:val="Nagwek5"/>
    <w:uiPriority w:val="99"/>
    <w:qFormat/>
    <w:rsid w:val="00c300bd"/>
    <w:rPr>
      <w:rFonts w:ascii="Cambria" w:hAnsi="Cambria" w:eastAsia="Times New Roman" w:cs="Times New Roman"/>
      <w:b/>
      <w:bCs/>
      <w:color w:val="7F7F7F"/>
    </w:rPr>
  </w:style>
  <w:style w:type="character" w:styleId="Nagwek6Znak" w:customStyle="1">
    <w:name w:val="Nagłówek 6 Znak"/>
    <w:link w:val="Nagwek6"/>
    <w:uiPriority w:val="99"/>
    <w:qFormat/>
    <w:rsid w:val="00c300bd"/>
    <w:rPr>
      <w:rFonts w:ascii="Cambria" w:hAnsi="Cambria" w:eastAsia="Times New Roman" w:cs="Times New Roman"/>
      <w:b/>
      <w:bCs/>
      <w:i/>
      <w:iCs/>
      <w:color w:val="7F7F7F"/>
    </w:rPr>
  </w:style>
  <w:style w:type="character" w:styleId="Nagwek7Znak" w:customStyle="1">
    <w:name w:val="Nagłówek 7 Znak"/>
    <w:link w:val="Nagwek7"/>
    <w:uiPriority w:val="99"/>
    <w:qFormat/>
    <w:rsid w:val="00c300bd"/>
    <w:rPr>
      <w:rFonts w:ascii="Cambria" w:hAnsi="Cambria" w:eastAsia="Times New Roman" w:cs="Times New Roman"/>
      <w:i/>
      <w:iCs/>
    </w:rPr>
  </w:style>
  <w:style w:type="character" w:styleId="Nagwek8Znak" w:customStyle="1">
    <w:name w:val="Nagłówek 8 Znak"/>
    <w:link w:val="Nagwek8"/>
    <w:uiPriority w:val="99"/>
    <w:qFormat/>
    <w:rsid w:val="00c300bd"/>
    <w:rPr>
      <w:rFonts w:ascii="Cambria" w:hAnsi="Cambria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9"/>
    <w:qFormat/>
    <w:rsid w:val="00c300bd"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99"/>
    <w:qFormat/>
    <w:rsid w:val="00c300bd"/>
    <w:rPr>
      <w:rFonts w:ascii="Cambria" w:hAnsi="Cambria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c300bd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c300bd"/>
    <w:rPr>
      <w:b/>
      <w:bCs/>
    </w:rPr>
  </w:style>
  <w:style w:type="character" w:styleId="Wyrnienie">
    <w:name w:val="Wyróżnienie"/>
    <w:uiPriority w:val="20"/>
    <w:qFormat/>
    <w:rsid w:val="00c300bd"/>
    <w:rPr/>
  </w:style>
  <w:style w:type="character" w:styleId="CytatZnak" w:customStyle="1">
    <w:name w:val="Cytat Znak"/>
    <w:link w:val="Cytat"/>
    <w:uiPriority w:val="29"/>
    <w:qFormat/>
    <w:rsid w:val="00c300bd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c300bd"/>
    <w:rPr>
      <w:b/>
      <w:bCs/>
      <w:i/>
      <w:iCs/>
    </w:rPr>
  </w:style>
  <w:style w:type="character" w:styleId="SubtleEmphasis">
    <w:name w:val="Subtle Emphasis"/>
    <w:uiPriority w:val="19"/>
    <w:qFormat/>
    <w:rsid w:val="00c300bd"/>
    <w:rPr>
      <w:i/>
      <w:iCs/>
    </w:rPr>
  </w:style>
  <w:style w:type="character" w:styleId="IntenseEmphasis">
    <w:name w:val="Intense Emphasis"/>
    <w:uiPriority w:val="21"/>
    <w:qFormat/>
    <w:rsid w:val="00c300bd"/>
    <w:rPr>
      <w:b/>
      <w:bCs/>
    </w:rPr>
  </w:style>
  <w:style w:type="character" w:styleId="SubtleReference">
    <w:name w:val="Subtle Reference"/>
    <w:uiPriority w:val="31"/>
    <w:qFormat/>
    <w:rsid w:val="00c300bd"/>
    <w:rPr>
      <w:smallCaps/>
    </w:rPr>
  </w:style>
  <w:style w:type="character" w:styleId="IntenseReference">
    <w:name w:val="Intense Reference"/>
    <w:uiPriority w:val="32"/>
    <w:qFormat/>
    <w:rsid w:val="00c300bd"/>
    <w:rPr>
      <w:smallCaps/>
      <w:spacing w:val="5"/>
      <w:u w:val="single"/>
    </w:rPr>
  </w:style>
  <w:style w:type="character" w:styleId="BookTitle">
    <w:name w:val="Book Title"/>
    <w:uiPriority w:val="33"/>
    <w:qFormat/>
    <w:rsid w:val="00c300bd"/>
    <w:rPr>
      <w:i/>
      <w:iCs/>
      <w:smallCaps/>
      <w:spacing w:val="5"/>
    </w:rPr>
  </w:style>
  <w:style w:type="character" w:styleId="Annotationreference">
    <w:name w:val="annotation reference"/>
    <w:uiPriority w:val="99"/>
    <w:semiHidden/>
    <w:qFormat/>
    <w:rsid w:val="0009514a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514a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9514a"/>
    <w:rPr>
      <w:rFonts w:ascii="Arial" w:hAnsi="Arial" w:eastAsia="Times New Roman"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09514a"/>
    <w:rPr>
      <w:rFonts w:ascii="Arial" w:hAnsi="Arial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514a"/>
    <w:rPr>
      <w:rFonts w:ascii="Arial" w:hAnsi="Arial" w:eastAsia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9514a"/>
    <w:rPr>
      <w:rFonts w:ascii="Arial" w:hAnsi="Arial" w:eastAsia="Times New Roman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9514a"/>
    <w:rPr>
      <w:rFonts w:ascii="Arial" w:hAnsi="Arial" w:eastAsia="Times New Roman"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09514a"/>
    <w:rPr>
      <w:rFonts w:ascii="Arial" w:hAnsi="Arial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09514a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09514a"/>
    <w:rPr>
      <w:rFonts w:ascii="Arial" w:hAnsi="Arial" w:eastAsia="Times New Roman"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9514a"/>
    <w:rPr>
      <w:rFonts w:ascii="Arial" w:hAnsi="Arial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9514a"/>
    <w:rPr>
      <w:rFonts w:ascii="Arial" w:hAnsi="Arial" w:eastAsia="Times New Roman" w:cs="Times New Roman"/>
      <w:b/>
      <w:bCs/>
      <w:sz w:val="20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09514a"/>
    <w:rPr>
      <w:rFonts w:ascii="Arial" w:hAnsi="Arial" w:eastAsia="Times New Roman" w:cs="Times New Roman"/>
      <w:sz w:val="16"/>
      <w:szCs w:val="16"/>
    </w:rPr>
  </w:style>
  <w:style w:type="character" w:styleId="Czeinternetowe">
    <w:name w:val="Łącze internetowe"/>
    <w:uiPriority w:val="99"/>
    <w:rsid w:val="0009514a"/>
    <w:rPr>
      <w:color w:val="0000FF"/>
      <w:u w:val="single"/>
    </w:rPr>
  </w:style>
  <w:style w:type="character" w:styleId="FollowedHyperlink">
    <w:name w:val="FollowedHyperlink"/>
    <w:uiPriority w:val="99"/>
    <w:qFormat/>
    <w:rsid w:val="0009514a"/>
    <w:rPr>
      <w:color w:val="800080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9514a"/>
    <w:rPr>
      <w:rFonts w:ascii="Arial" w:hAnsi="Arial" w:eastAsia="Times New Roman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qFormat/>
    <w:rsid w:val="0009514a"/>
    <w:rPr>
      <w:vertAlign w:val="superscript"/>
    </w:rPr>
  </w:style>
  <w:style w:type="character" w:styleId="Styl" w:customStyle="1">
    <w:name w:val="Styl"/>
    <w:basedOn w:val="DefaultParagraphFont"/>
    <w:uiPriority w:val="1"/>
    <w:qFormat/>
    <w:rsid w:val="0009514a"/>
    <w:rPr>
      <w:rFonts w:ascii="Arial" w:hAnsi="Arial"/>
      <w:sz w:val="40"/>
    </w:rPr>
  </w:style>
  <w:style w:type="character" w:styleId="ListLabel1">
    <w:name w:val="ListLabel 1"/>
    <w:qFormat/>
    <w:rPr>
      <w:b w:val="false"/>
      <w:bCs w:val="false"/>
      <w:i w:val="false"/>
      <w:iCs w:val="false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b w:val="false"/>
      <w:bCs w:val="false"/>
      <w:sz w:val="18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i w:val="false"/>
      <w:iCs w:val="false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b w:val="false"/>
      <w:bCs w:val="false"/>
      <w:i w:val="false"/>
      <w:iCs w:val="false"/>
      <w:color w:val="00000A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ascii="Arial" w:hAnsi="Arial"/>
      <w:b w:val="false"/>
      <w:sz w:val="18"/>
    </w:rPr>
  </w:style>
  <w:style w:type="character" w:styleId="ListLabel11">
    <w:name w:val="ListLabel 11"/>
    <w:qFormat/>
    <w:rPr>
      <w:rFonts w:cs="Arial"/>
      <w:b/>
      <w:bCs w:val="false"/>
      <w:i w:val="false"/>
      <w:iCs w:val="false"/>
      <w:strike w:val="false"/>
      <w:dstrike w:val="false"/>
      <w:sz w:val="18"/>
      <w:szCs w:val="1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i w:val="false"/>
      <w:color w:val="00000A"/>
      <w:sz w:val="18"/>
      <w:szCs w:val="18"/>
    </w:rPr>
  </w:style>
  <w:style w:type="character" w:styleId="ListLabel14">
    <w:name w:val="ListLabel 14"/>
    <w:qFormat/>
    <w:rPr>
      <w:b w:val="false"/>
      <w:i w:val="false"/>
      <w:sz w:val="18"/>
      <w:szCs w:val="18"/>
    </w:rPr>
  </w:style>
  <w:style w:type="character" w:styleId="ListLabel15">
    <w:name w:val="ListLabel 15"/>
    <w:qFormat/>
    <w:rPr>
      <w:b w:val="false"/>
      <w:i w:val="false"/>
      <w:sz w:val="15"/>
      <w:szCs w:val="15"/>
    </w:rPr>
  </w:style>
  <w:style w:type="character" w:styleId="ListLabel16">
    <w:name w:val="ListLabel 16"/>
    <w:qFormat/>
    <w:rPr>
      <w:b w:val="false"/>
      <w:i w:val="false"/>
      <w:sz w:val="14"/>
      <w:szCs w:val="14"/>
    </w:rPr>
  </w:style>
  <w:style w:type="character" w:styleId="ListLabel17">
    <w:name w:val="ListLabel 17"/>
    <w:qFormat/>
    <w:rPr>
      <w:b w:val="false"/>
      <w:i w:val="false"/>
      <w:color w:val="00000A"/>
    </w:rPr>
  </w:style>
  <w:style w:type="character" w:styleId="ListLabel18">
    <w:name w:val="ListLabel 18"/>
    <w:qFormat/>
    <w:rPr>
      <w:b w:val="false"/>
      <w:color w:val="00000A"/>
      <w:sz w:val="18"/>
    </w:rPr>
  </w:style>
  <w:style w:type="character" w:styleId="ListLabel19">
    <w:name w:val="ListLabel 19"/>
    <w:qFormat/>
    <w:rPr>
      <w:b w:val="false"/>
      <w:bCs w:val="false"/>
      <w:i w:val="false"/>
      <w:iCs w:val="false"/>
      <w:color w:val="00000A"/>
      <w:sz w:val="18"/>
      <w:szCs w:val="18"/>
    </w:rPr>
  </w:style>
  <w:style w:type="character" w:styleId="ListLabel20">
    <w:name w:val="ListLabel 20"/>
    <w:qFormat/>
    <w:rPr>
      <w:i w:val="false"/>
      <w:color w:val="00000A"/>
    </w:rPr>
  </w:style>
  <w:style w:type="character" w:styleId="ListLabel21">
    <w:name w:val="ListLabel 21"/>
    <w:qFormat/>
    <w:rPr>
      <w:i w:val="false"/>
    </w:rPr>
  </w:style>
  <w:style w:type="character" w:styleId="ListLabel22">
    <w:name w:val="ListLabel 22"/>
    <w:qFormat/>
    <w:rPr>
      <w:b w:val="false"/>
      <w:bCs w:val="false"/>
      <w:sz w:val="18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Arial" w:hAnsi="Arial"/>
      <w:b w:val="false"/>
      <w:sz w:val="18"/>
    </w:rPr>
  </w:style>
  <w:style w:type="character" w:styleId="ListLabel25">
    <w:name w:val="ListLabel 25"/>
    <w:qFormat/>
    <w:rPr>
      <w:rFonts w:cs="Arial"/>
      <w:b/>
      <w:bCs w:val="false"/>
      <w:i w:val="false"/>
      <w:iCs w:val="false"/>
      <w:strike w:val="false"/>
      <w:dstrike w:val="false"/>
      <w:sz w:val="18"/>
      <w:szCs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b w:val="false"/>
      <w:color w:val="00000A"/>
      <w:sz w:val="18"/>
    </w:rPr>
  </w:style>
  <w:style w:type="character" w:styleId="ListLabel28">
    <w:name w:val="ListLabel 28"/>
    <w:qFormat/>
    <w:rPr>
      <w:b w:val="false"/>
      <w:bCs w:val="false"/>
      <w:i w:val="false"/>
      <w:iCs w:val="false"/>
      <w:color w:val="00000A"/>
      <w:sz w:val="18"/>
      <w:szCs w:val="18"/>
    </w:rPr>
  </w:style>
  <w:style w:type="character" w:styleId="ListLabel29">
    <w:name w:val="ListLabel 29"/>
    <w:qFormat/>
    <w:rPr>
      <w:b w:val="false"/>
      <w:bCs w:val="false"/>
      <w:sz w:val="18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Arial" w:hAnsi="Arial"/>
      <w:b w:val="false"/>
      <w:sz w:val="18"/>
    </w:rPr>
  </w:style>
  <w:style w:type="character" w:styleId="ListLabel32">
    <w:name w:val="ListLabel 32"/>
    <w:qFormat/>
    <w:rPr>
      <w:rFonts w:cs="Arial"/>
      <w:b/>
      <w:bCs w:val="false"/>
      <w:i w:val="false"/>
      <w:iCs w:val="false"/>
      <w:strike w:val="false"/>
      <w:dstrike w:val="false"/>
      <w:sz w:val="18"/>
      <w:szCs w:val="1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b w:val="false"/>
      <w:color w:val="00000A"/>
      <w:sz w:val="18"/>
    </w:rPr>
  </w:style>
  <w:style w:type="character" w:styleId="ListLabel42">
    <w:name w:val="ListLabel 42"/>
    <w:qFormat/>
    <w:rPr>
      <w:b w:val="false"/>
      <w:bCs w:val="false"/>
      <w:i w:val="false"/>
      <w:iCs w:val="false"/>
      <w:color w:val="00000A"/>
      <w:sz w:val="18"/>
      <w:szCs w:val="18"/>
    </w:rPr>
  </w:style>
  <w:style w:type="character" w:styleId="ListLabel43">
    <w:name w:val="ListLabel 43"/>
    <w:qFormat/>
    <w:rPr>
      <w:rFonts w:ascii="Arial" w:hAnsi="Arial"/>
      <w:b w:val="false"/>
      <w:sz w:val="18"/>
    </w:rPr>
  </w:style>
  <w:style w:type="character" w:styleId="ListLabel44">
    <w:name w:val="ListLabel 44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09514a"/>
    <w:pPr>
      <w:jc w:val="both"/>
    </w:pPr>
    <w:rPr>
      <w:rFonts w:cs="Times New Roman"/>
    </w:rPr>
  </w:style>
  <w:style w:type="paragraph" w:styleId="Lista">
    <w:name w:val="List"/>
    <w:basedOn w:val="Normal"/>
    <w:uiPriority w:val="99"/>
    <w:rsid w:val="0009514a"/>
    <w:pPr>
      <w:widowControl w:val="false"/>
      <w:ind w:left="283" w:hanging="283"/>
    </w:pPr>
    <w:rPr>
      <w:i/>
      <w:iCs/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99"/>
    <w:qFormat/>
    <w:rsid w:val="00c300bd"/>
    <w:pPr>
      <w:pBdr>
        <w:bottom w:val="single" w:sz="4" w:space="1" w:color="00000A"/>
      </w:pBdr>
      <w:spacing w:before="0" w:after="0"/>
      <w:contextualSpacing/>
    </w:pPr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c300bd"/>
    <w:pPr>
      <w:spacing w:before="0" w:after="600"/>
    </w:pPr>
    <w:rPr>
      <w:rFonts w:ascii="Cambria" w:hAnsi="Cambria" w:cs="Times New Roman"/>
      <w:i/>
      <w:iCs/>
      <w:spacing w:val="13"/>
    </w:rPr>
  </w:style>
  <w:style w:type="paragraph" w:styleId="NoSpacing">
    <w:name w:val="No Spacing"/>
    <w:basedOn w:val="Normal"/>
    <w:uiPriority w:val="1"/>
    <w:qFormat/>
    <w:rsid w:val="00c300bd"/>
    <w:pPr/>
    <w:rPr/>
  </w:style>
  <w:style w:type="paragraph" w:styleId="ListParagraph">
    <w:name w:val="List Paragraph"/>
    <w:basedOn w:val="Normal"/>
    <w:uiPriority w:val="34"/>
    <w:qFormat/>
    <w:rsid w:val="00c300bd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c300bd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c300bd"/>
    <w:pPr>
      <w:pBdr>
        <w:bottom w:val="single" w:sz="4" w:space="1" w:color="00000A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uiPriority w:val="39"/>
    <w:semiHidden/>
    <w:unhideWhenUsed/>
    <w:qFormat/>
    <w:rsid w:val="00c300bd"/>
    <w:pPr/>
    <w:rPr>
      <w:lang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514a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rsid w:val="0009514a"/>
    <w:pPr>
      <w:ind w:left="284" w:firstLine="424"/>
      <w:jc w:val="both"/>
    </w:pPr>
    <w:rPr>
      <w:rFonts w:cs="Times New Roman"/>
    </w:rPr>
  </w:style>
  <w:style w:type="paragraph" w:styleId="BodyTextIndent2">
    <w:name w:val="Body Text Indent 2"/>
    <w:basedOn w:val="Normal"/>
    <w:link w:val="Tekstpodstawowywcity2Znak"/>
    <w:uiPriority w:val="99"/>
    <w:qFormat/>
    <w:rsid w:val="0009514a"/>
    <w:pPr>
      <w:ind w:left="567" w:hanging="0"/>
      <w:jc w:val="both"/>
    </w:pPr>
    <w:rPr>
      <w:rFonts w:cs="Times New Roman"/>
    </w:rPr>
  </w:style>
  <w:style w:type="paragraph" w:styleId="Gwka">
    <w:name w:val="Header"/>
    <w:basedOn w:val="Normal"/>
    <w:link w:val="NagwekZnak"/>
    <w:uiPriority w:val="99"/>
    <w:rsid w:val="0009514a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Footer"/>
    <w:basedOn w:val="Normal"/>
    <w:link w:val="StopkaZnak"/>
    <w:uiPriority w:val="99"/>
    <w:rsid w:val="0009514a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</w:rPr>
  </w:style>
  <w:style w:type="paragraph" w:styleId="BodyText2">
    <w:name w:val="Body Text 2"/>
    <w:basedOn w:val="Normal"/>
    <w:link w:val="Tekstpodstawowy2Znak"/>
    <w:uiPriority w:val="99"/>
    <w:qFormat/>
    <w:rsid w:val="0009514a"/>
    <w:pPr>
      <w:jc w:val="both"/>
    </w:pPr>
    <w:rPr>
      <w:rFonts w:cs="Times New Roman"/>
    </w:rPr>
  </w:style>
  <w:style w:type="paragraph" w:styleId="BodyText3">
    <w:name w:val="Body Text 3"/>
    <w:basedOn w:val="Normal"/>
    <w:link w:val="Tekstpodstawowy3Znak"/>
    <w:uiPriority w:val="99"/>
    <w:qFormat/>
    <w:rsid w:val="0009514a"/>
    <w:pPr>
      <w:spacing w:before="0" w:after="120"/>
    </w:pPr>
    <w:rPr>
      <w:rFonts w:cs="Times New Roman"/>
      <w:sz w:val="16"/>
      <w:szCs w:val="16"/>
    </w:rPr>
  </w:style>
  <w:style w:type="paragraph" w:styleId="Lista2">
    <w:name w:val="List Bullet 3"/>
    <w:basedOn w:val="Normal"/>
    <w:uiPriority w:val="99"/>
    <w:rsid w:val="0009514a"/>
    <w:pPr>
      <w:widowControl w:val="false"/>
      <w:ind w:left="566" w:hanging="283"/>
    </w:pPr>
    <w:rPr>
      <w:i/>
      <w:iCs/>
      <w:sz w:val="20"/>
      <w:szCs w:val="20"/>
    </w:rPr>
  </w:style>
  <w:style w:type="paragraph" w:styleId="BodyText22" w:customStyle="1">
    <w:name w:val="Body Text 22"/>
    <w:basedOn w:val="Normal"/>
    <w:uiPriority w:val="99"/>
    <w:qFormat/>
    <w:rsid w:val="0009514a"/>
    <w:pPr>
      <w:widowControl w:val="false"/>
    </w:pPr>
    <w:rPr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qFormat/>
    <w:rsid w:val="0009514a"/>
    <w:pPr/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9514a"/>
    <w:pPr/>
    <w:rPr>
      <w:b/>
      <w:bCs/>
    </w:rPr>
  </w:style>
  <w:style w:type="paragraph" w:styleId="BodyTextIndent3">
    <w:name w:val="Body Text Indent 3"/>
    <w:basedOn w:val="Normal"/>
    <w:link w:val="Tekstpodstawowywcity3Znak"/>
    <w:uiPriority w:val="99"/>
    <w:qFormat/>
    <w:rsid w:val="0009514a"/>
    <w:pPr>
      <w:ind w:left="540" w:hanging="180"/>
    </w:pPr>
    <w:rPr>
      <w:rFonts w:cs="Times New Roman"/>
      <w:sz w:val="16"/>
      <w:szCs w:val="16"/>
    </w:rPr>
  </w:style>
  <w:style w:type="paragraph" w:styleId="Caption">
    <w:name w:val="caption"/>
    <w:basedOn w:val="Normal"/>
    <w:uiPriority w:val="99"/>
    <w:qFormat/>
    <w:rsid w:val="0009514a"/>
    <w:pPr>
      <w:jc w:val="center"/>
    </w:pPr>
    <w:rPr>
      <w:b/>
      <w:bCs/>
      <w:i/>
      <w:iCs/>
      <w:color w:val="000000"/>
      <w:sz w:val="52"/>
      <w:szCs w:val="52"/>
    </w:rPr>
  </w:style>
  <w:style w:type="paragraph" w:styleId="Spistreci1">
    <w:name w:val="TOC 1"/>
    <w:basedOn w:val="Normal"/>
    <w:autoRedefine/>
    <w:uiPriority w:val="99"/>
    <w:semiHidden/>
    <w:rsid w:val="0009514a"/>
    <w:pPr>
      <w:tabs>
        <w:tab w:val="clear" w:pos="708"/>
        <w:tab w:val="left" w:pos="426" w:leader="none"/>
        <w:tab w:val="right" w:pos="9062" w:leader="dot"/>
      </w:tabs>
    </w:pPr>
    <w:rPr>
      <w:i/>
      <w:iCs/>
      <w:color w:val="000000"/>
    </w:rPr>
  </w:style>
  <w:style w:type="paragraph" w:styleId="Spistreci2">
    <w:name w:val="TOC 2"/>
    <w:basedOn w:val="Normal"/>
    <w:autoRedefine/>
    <w:uiPriority w:val="99"/>
    <w:semiHidden/>
    <w:rsid w:val="0009514a"/>
    <w:pPr>
      <w:ind w:left="240" w:hanging="0"/>
    </w:pPr>
    <w:rPr/>
  </w:style>
  <w:style w:type="paragraph" w:styleId="Spistreci3">
    <w:name w:val="TOC 3"/>
    <w:basedOn w:val="Normal"/>
    <w:autoRedefine/>
    <w:uiPriority w:val="99"/>
    <w:semiHidden/>
    <w:rsid w:val="0009514a"/>
    <w:pPr>
      <w:ind w:left="480" w:hanging="0"/>
    </w:pPr>
    <w:rPr/>
  </w:style>
  <w:style w:type="paragraph" w:styleId="Spistreci4">
    <w:name w:val="TOC 4"/>
    <w:basedOn w:val="Normal"/>
    <w:autoRedefine/>
    <w:uiPriority w:val="99"/>
    <w:semiHidden/>
    <w:rsid w:val="0009514a"/>
    <w:pPr>
      <w:ind w:left="720" w:hanging="0"/>
    </w:pPr>
    <w:rPr/>
  </w:style>
  <w:style w:type="paragraph" w:styleId="Spistreci5">
    <w:name w:val="TOC 5"/>
    <w:basedOn w:val="Normal"/>
    <w:autoRedefine/>
    <w:uiPriority w:val="99"/>
    <w:semiHidden/>
    <w:rsid w:val="0009514a"/>
    <w:pPr>
      <w:ind w:left="960" w:hanging="0"/>
    </w:pPr>
    <w:rPr/>
  </w:style>
  <w:style w:type="paragraph" w:styleId="Spistreci6">
    <w:name w:val="TOC 6"/>
    <w:basedOn w:val="Normal"/>
    <w:autoRedefine/>
    <w:uiPriority w:val="99"/>
    <w:semiHidden/>
    <w:rsid w:val="0009514a"/>
    <w:pPr>
      <w:ind w:left="1200" w:hanging="0"/>
    </w:pPr>
    <w:rPr/>
  </w:style>
  <w:style w:type="paragraph" w:styleId="Spistreci7">
    <w:name w:val="TOC 7"/>
    <w:basedOn w:val="Normal"/>
    <w:autoRedefine/>
    <w:uiPriority w:val="99"/>
    <w:semiHidden/>
    <w:rsid w:val="0009514a"/>
    <w:pPr>
      <w:ind w:left="1440" w:hanging="0"/>
    </w:pPr>
    <w:rPr/>
  </w:style>
  <w:style w:type="paragraph" w:styleId="Spistreci8">
    <w:name w:val="TOC 8"/>
    <w:basedOn w:val="Normal"/>
    <w:autoRedefine/>
    <w:uiPriority w:val="99"/>
    <w:semiHidden/>
    <w:rsid w:val="0009514a"/>
    <w:pPr>
      <w:ind w:left="1680" w:hanging="0"/>
    </w:pPr>
    <w:rPr/>
  </w:style>
  <w:style w:type="paragraph" w:styleId="Spistreci9">
    <w:name w:val="TOC 9"/>
    <w:basedOn w:val="Normal"/>
    <w:autoRedefine/>
    <w:uiPriority w:val="99"/>
    <w:semiHidden/>
    <w:rsid w:val="0009514a"/>
    <w:pPr>
      <w:ind w:left="1920" w:hanging="0"/>
    </w:pPr>
    <w:rPr/>
  </w:style>
  <w:style w:type="paragraph" w:styleId="Stylwyliczanie" w:customStyle="1">
    <w:name w:val="Styl wyliczanie"/>
    <w:basedOn w:val="Normal"/>
    <w:qFormat/>
    <w:rsid w:val="0009514a"/>
    <w:pPr>
      <w:tabs>
        <w:tab w:val="clear" w:pos="708"/>
        <w:tab w:val="left" w:pos="851" w:leader="none"/>
        <w:tab w:val="center" w:pos="4536" w:leader="none"/>
        <w:tab w:val="right" w:pos="9072" w:leader="none"/>
      </w:tabs>
      <w:spacing w:before="120" w:after="0"/>
      <w:jc w:val="both"/>
    </w:pPr>
    <w:rPr>
      <w:color w:val="000000"/>
    </w:rPr>
  </w:style>
  <w:style w:type="paragraph" w:styleId="Styl0" w:customStyle="1">
    <w:name w:val="styl0"/>
    <w:basedOn w:val="Normal"/>
    <w:uiPriority w:val="99"/>
    <w:qFormat/>
    <w:rsid w:val="0009514a"/>
    <w:pPr>
      <w:tabs>
        <w:tab w:val="clear" w:pos="708"/>
        <w:tab w:val="center" w:pos="4536" w:leader="none"/>
        <w:tab w:val="right" w:pos="9072" w:leader="none"/>
      </w:tabs>
      <w:jc w:val="both"/>
    </w:pPr>
    <w:rPr>
      <w:color w:val="000000"/>
    </w:rPr>
  </w:style>
  <w:style w:type="paragraph" w:styleId="StyleT" w:customStyle="1">
    <w:name w:val="StyleT"/>
    <w:basedOn w:val="Styl0"/>
    <w:uiPriority w:val="99"/>
    <w:qFormat/>
    <w:rsid w:val="0009514a"/>
    <w:pPr>
      <w:keepLines/>
      <w:spacing w:before="240" w:after="0"/>
      <w:jc w:val="right"/>
    </w:pPr>
    <w:rPr>
      <w:color w:val="00000A"/>
    </w:rPr>
  </w:style>
  <w:style w:type="paragraph" w:styleId="Stylwyliczanie1" w:customStyle="1">
    <w:name w:val="Styl wyliczanie 1"/>
    <w:basedOn w:val="Stylwyliczanie"/>
    <w:uiPriority w:val="99"/>
    <w:qFormat/>
    <w:rsid w:val="0009514a"/>
    <w:pPr/>
    <w:rPr/>
  </w:style>
  <w:style w:type="paragraph" w:styleId="BodyText21" w:customStyle="1">
    <w:name w:val="Body Text 21"/>
    <w:basedOn w:val="Normal"/>
    <w:uiPriority w:val="99"/>
    <w:qFormat/>
    <w:rsid w:val="0009514a"/>
    <w:pPr>
      <w:spacing w:lineRule="auto" w:line="360"/>
      <w:jc w:val="both"/>
    </w:pPr>
    <w:rPr/>
  </w:style>
  <w:style w:type="paragraph" w:styleId="1" w:customStyle="1">
    <w:name w:val="1"/>
    <w:basedOn w:val="Normal"/>
    <w:uiPriority w:val="99"/>
    <w:qFormat/>
    <w:rsid w:val="0009514a"/>
    <w:pPr>
      <w:tabs>
        <w:tab w:val="clear" w:pos="708"/>
        <w:tab w:val="center" w:pos="4536" w:leader="none"/>
        <w:tab w:val="right" w:pos="9072" w:leader="none"/>
      </w:tabs>
    </w:pPr>
    <w:rPr>
      <w:sz w:val="22"/>
      <w:szCs w:val="22"/>
    </w:rPr>
  </w:style>
  <w:style w:type="paragraph" w:styleId="StylTcd" w:customStyle="1">
    <w:name w:val="StylTcd"/>
    <w:basedOn w:val="Normal"/>
    <w:uiPriority w:val="99"/>
    <w:qFormat/>
    <w:rsid w:val="0009514a"/>
    <w:pPr>
      <w:keepLines/>
      <w:pageBreakBefore/>
      <w:tabs>
        <w:tab w:val="clear" w:pos="708"/>
        <w:tab w:val="center" w:pos="4536" w:leader="none"/>
        <w:tab w:val="right" w:pos="9072" w:leader="none"/>
      </w:tabs>
      <w:spacing w:before="0" w:after="120"/>
      <w:jc w:val="right"/>
    </w:pPr>
    <w:rPr>
      <w:color w:val="000000"/>
    </w:rPr>
  </w:style>
  <w:style w:type="paragraph" w:styleId="Revision">
    <w:name w:val="Revision"/>
    <w:uiPriority w:val="99"/>
    <w:semiHidden/>
    <w:qFormat/>
    <w:rsid w:val="0009514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uiPriority w:val="99"/>
    <w:qFormat/>
    <w:rsid w:val="0009514a"/>
    <w:pPr>
      <w:suppressAutoHyphens w:val="true"/>
      <w:ind w:left="0" w:right="0" w:hanging="0"/>
    </w:pPr>
    <w:rPr>
      <w:b/>
      <w:bCs/>
      <w:sz w:val="18"/>
      <w:szCs w:val="18"/>
      <w:lang w:eastAsia="ar-SA"/>
    </w:rPr>
  </w:style>
  <w:style w:type="paragraph" w:styleId="Przypiskocowy">
    <w:name w:val="Endnote Text"/>
    <w:basedOn w:val="Normal"/>
    <w:link w:val="TekstprzypisukocowegoZnak"/>
    <w:uiPriority w:val="99"/>
    <w:semiHidden/>
    <w:qFormat/>
    <w:rsid w:val="0009514a"/>
    <w:pPr/>
    <w:rPr>
      <w:rFonts w:cs="Times New Roman"/>
      <w:sz w:val="20"/>
      <w:szCs w:val="20"/>
    </w:rPr>
  </w:style>
  <w:style w:type="paragraph" w:styleId="CMSHeadL1" w:customStyle="1">
    <w:name w:val="CMS Head L1"/>
    <w:basedOn w:val="Normal"/>
    <w:qFormat/>
    <w:rsid w:val="0009514a"/>
    <w:pPr>
      <w:pageBreakBefore/>
      <w:spacing w:before="240" w:after="240"/>
      <w:jc w:val="center"/>
      <w:outlineLvl w:val="0"/>
    </w:pPr>
    <w:rPr>
      <w:b/>
      <w:bCs/>
      <w:lang w:val="en-GB" w:eastAsia="en-US"/>
    </w:rPr>
  </w:style>
  <w:style w:type="paragraph" w:styleId="CMSHeadL2" w:customStyle="1">
    <w:name w:val="CMS Head L2"/>
    <w:basedOn w:val="Normal"/>
    <w:qFormat/>
    <w:rsid w:val="0009514a"/>
    <w:pPr>
      <w:keepNext w:val="true"/>
      <w:keepLines/>
      <w:spacing w:before="240" w:after="240"/>
      <w:outlineLvl w:val="1"/>
    </w:pPr>
    <w:rPr>
      <w:sz w:val="22"/>
      <w:szCs w:val="22"/>
      <w:lang w:val="en-GB" w:eastAsia="en-US"/>
    </w:rPr>
  </w:style>
  <w:style w:type="paragraph" w:styleId="CMSHeadL3" w:customStyle="1">
    <w:name w:val="CMS Head L3"/>
    <w:basedOn w:val="Normal"/>
    <w:qFormat/>
    <w:rsid w:val="0009514a"/>
    <w:pPr>
      <w:spacing w:before="0" w:after="240"/>
      <w:outlineLvl w:val="2"/>
    </w:pPr>
    <w:rPr>
      <w:sz w:val="22"/>
      <w:szCs w:val="22"/>
      <w:lang w:val="en-GB" w:eastAsia="en-US"/>
    </w:rPr>
  </w:style>
  <w:style w:type="paragraph" w:styleId="CMSHeadL4" w:customStyle="1">
    <w:name w:val="CMS Head L4"/>
    <w:basedOn w:val="Normal"/>
    <w:qFormat/>
    <w:rsid w:val="0009514a"/>
    <w:pPr>
      <w:spacing w:before="0" w:after="240"/>
      <w:outlineLvl w:val="3"/>
    </w:pPr>
    <w:rPr>
      <w:sz w:val="22"/>
      <w:szCs w:val="22"/>
      <w:lang w:val="en-GB" w:eastAsia="en-US"/>
    </w:rPr>
  </w:style>
  <w:style w:type="paragraph" w:styleId="CMSHeadL5" w:customStyle="1">
    <w:name w:val="CMS Head L5"/>
    <w:basedOn w:val="Normal"/>
    <w:qFormat/>
    <w:rsid w:val="0009514a"/>
    <w:pPr>
      <w:spacing w:before="0" w:after="240"/>
      <w:outlineLvl w:val="4"/>
    </w:pPr>
    <w:rPr>
      <w:sz w:val="22"/>
      <w:szCs w:val="22"/>
      <w:lang w:val="en-GB" w:eastAsia="en-US"/>
    </w:rPr>
  </w:style>
  <w:style w:type="paragraph" w:styleId="CMSHeadL6" w:customStyle="1">
    <w:name w:val="CMS Head L6"/>
    <w:basedOn w:val="Normal"/>
    <w:qFormat/>
    <w:rsid w:val="0009514a"/>
    <w:pPr>
      <w:spacing w:before="0" w:after="240"/>
      <w:outlineLvl w:val="5"/>
    </w:pPr>
    <w:rPr>
      <w:sz w:val="22"/>
      <w:szCs w:val="22"/>
      <w:lang w:val="en-GB" w:eastAsia="en-US"/>
    </w:rPr>
  </w:style>
  <w:style w:type="paragraph" w:styleId="CMSHeadL7" w:customStyle="1">
    <w:name w:val="CMS Head L7"/>
    <w:basedOn w:val="Normal"/>
    <w:qFormat/>
    <w:rsid w:val="0009514a"/>
    <w:pPr>
      <w:spacing w:before="0" w:after="240"/>
      <w:outlineLvl w:val="6"/>
    </w:pPr>
    <w:rPr>
      <w:sz w:val="22"/>
      <w:szCs w:val="22"/>
      <w:lang w:val="en-GB" w:eastAsia="en-US"/>
    </w:rPr>
  </w:style>
  <w:style w:type="paragraph" w:styleId="CMSHeadL8" w:customStyle="1">
    <w:name w:val="CMS Head L8"/>
    <w:basedOn w:val="Normal"/>
    <w:qFormat/>
    <w:rsid w:val="0009514a"/>
    <w:pPr>
      <w:spacing w:before="0" w:after="240"/>
      <w:outlineLvl w:val="7"/>
    </w:pPr>
    <w:rPr>
      <w:sz w:val="22"/>
      <w:szCs w:val="22"/>
      <w:lang w:val="en-GB" w:eastAsia="en-US"/>
    </w:rPr>
  </w:style>
  <w:style w:type="paragraph" w:styleId="CMSHeadL9" w:customStyle="1">
    <w:name w:val="CMS Head L9"/>
    <w:basedOn w:val="Normal"/>
    <w:qFormat/>
    <w:rsid w:val="0009514a"/>
    <w:pPr>
      <w:spacing w:before="0" w:after="240"/>
      <w:outlineLvl w:val="8"/>
    </w:pPr>
    <w:rPr>
      <w:sz w:val="22"/>
      <w:szCs w:val="22"/>
      <w:lang w:val="en-GB" w:eastAsia="en-US"/>
    </w:rPr>
  </w:style>
  <w:style w:type="paragraph" w:styleId="ListNumber">
    <w:name w:val="List Number"/>
    <w:basedOn w:val="Normal"/>
    <w:uiPriority w:val="99"/>
    <w:qFormat/>
    <w:rsid w:val="0009514a"/>
    <w:pPr/>
    <w:rPr/>
  </w:style>
  <w:style w:type="paragraph" w:styleId="Ustep" w:customStyle="1">
    <w:name w:val="ustep"/>
    <w:basedOn w:val="Normal"/>
    <w:uiPriority w:val="99"/>
    <w:qFormat/>
    <w:rsid w:val="0009514a"/>
    <w:pPr>
      <w:widowControl w:val="false"/>
      <w:spacing w:lineRule="atLeast" w:line="360" w:before="120" w:after="0"/>
      <w:ind w:firstLine="284"/>
      <w:jc w:val="both"/>
      <w:textAlignment w:val="baseline"/>
    </w:pPr>
    <w:rPr>
      <w:rFonts w:ascii="Times New Roman" w:hAnsi="Times New Roman" w:cs="Times New Roman"/>
    </w:rPr>
  </w:style>
  <w:style w:type="paragraph" w:styleId="L1" w:customStyle="1">
    <w:name w:val="L1"/>
    <w:basedOn w:val="Normal"/>
    <w:qFormat/>
    <w:rsid w:val="0009514a"/>
    <w:pPr>
      <w:keepNext w:val="true"/>
      <w:spacing w:lineRule="exact" w:line="360" w:before="240" w:after="240"/>
      <w:jc w:val="center"/>
      <w:outlineLvl w:val="0"/>
    </w:pPr>
    <w:rPr>
      <w:rFonts w:ascii="Times New Roman" w:hAnsi="Times New Roman" w:cs="Times New Roman"/>
      <w:sz w:val="22"/>
      <w:lang w:eastAsia="en-US"/>
    </w:rPr>
  </w:style>
  <w:style w:type="paragraph" w:styleId="L2" w:customStyle="1">
    <w:name w:val="L2"/>
    <w:basedOn w:val="Normal"/>
    <w:qFormat/>
    <w:rsid w:val="0009514a"/>
    <w:pPr>
      <w:tabs>
        <w:tab w:val="clear" w:pos="708"/>
        <w:tab w:val="right" w:pos="9354" w:leader="hyphen"/>
      </w:tabs>
      <w:spacing w:lineRule="exact" w:line="360" w:before="240" w:after="240"/>
      <w:jc w:val="both"/>
      <w:outlineLvl w:val="1"/>
    </w:pPr>
    <w:rPr>
      <w:rFonts w:ascii="Times New Roman" w:hAnsi="Times New Roman" w:cs="Times New Roman"/>
      <w:sz w:val="22"/>
      <w:lang w:eastAsia="en-US"/>
    </w:rPr>
  </w:style>
  <w:style w:type="paragraph" w:styleId="L3" w:customStyle="1">
    <w:name w:val="L3"/>
    <w:basedOn w:val="Normal"/>
    <w:qFormat/>
    <w:rsid w:val="0009514a"/>
    <w:pPr>
      <w:tabs>
        <w:tab w:val="clear" w:pos="708"/>
        <w:tab w:val="right" w:pos="9354" w:leader="hyphen"/>
      </w:tabs>
      <w:spacing w:lineRule="exact" w:line="360" w:before="240" w:after="240"/>
      <w:jc w:val="both"/>
      <w:outlineLvl w:val="2"/>
    </w:pPr>
    <w:rPr>
      <w:rFonts w:ascii="Times New Roman" w:hAnsi="Times New Roman" w:cs="Times New Roman"/>
      <w:sz w:val="22"/>
      <w:lang w:eastAsia="en-US"/>
    </w:rPr>
  </w:style>
  <w:style w:type="paragraph" w:styleId="L4" w:customStyle="1">
    <w:name w:val="L4"/>
    <w:basedOn w:val="Normal"/>
    <w:qFormat/>
    <w:rsid w:val="0009514a"/>
    <w:pPr>
      <w:tabs>
        <w:tab w:val="clear" w:pos="708"/>
        <w:tab w:val="right" w:pos="9354" w:leader="hyphen"/>
      </w:tabs>
      <w:spacing w:lineRule="exact" w:line="360" w:before="240" w:after="240"/>
      <w:jc w:val="both"/>
      <w:outlineLvl w:val="3"/>
    </w:pPr>
    <w:rPr>
      <w:rFonts w:ascii="Times New Roman" w:hAnsi="Times New Roman" w:cs="Times New Roman"/>
      <w:sz w:val="22"/>
      <w:lang w:eastAsia="en-US"/>
    </w:rPr>
  </w:style>
  <w:style w:type="paragraph" w:styleId="Tekstblokowy2" w:customStyle="1">
    <w:name w:val="Tekst blokowy2"/>
    <w:basedOn w:val="Normal"/>
    <w:qFormat/>
    <w:rsid w:val="0009514a"/>
    <w:pPr>
      <w:overflowPunct w:val="true"/>
      <w:ind w:left="142" w:right="0" w:hanging="142"/>
    </w:pPr>
    <w:rPr>
      <w:rFonts w:cs="Times New Roman"/>
      <w:sz w:val="20"/>
      <w:szCs w:val="20"/>
    </w:rPr>
  </w:style>
  <w:style w:type="paragraph" w:styleId="Default" w:customStyle="1">
    <w:name w:val="Default"/>
    <w:qFormat/>
    <w:rsid w:val="0009514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CM2" w:customStyle="1">
    <w:name w:val="CM2"/>
    <w:basedOn w:val="Default"/>
    <w:next w:val="Default"/>
    <w:qFormat/>
    <w:rsid w:val="0009514a"/>
    <w:pPr>
      <w:widowControl w:val="false"/>
      <w:spacing w:lineRule="atLeast" w:line="211"/>
    </w:pPr>
    <w:rPr>
      <w:rFonts w:ascii="Times New Roman" w:hAnsi="Times New Roman" w:cs="Times New Roman"/>
      <w:color w:val="00000A"/>
    </w:rPr>
  </w:style>
  <w:style w:type="paragraph" w:styleId="Msolistparagraph" w:customStyle="1">
    <w:name w:val="msolistparagraph"/>
    <w:basedOn w:val="Normal"/>
    <w:qFormat/>
    <w:rsid w:val="001130be"/>
    <w:pPr>
      <w:ind w:left="720" w:hanging="0"/>
    </w:pPr>
    <w:rPr>
      <w:rFonts w:ascii="Calibri" w:hAnsi="Calibri" w:cs="Tahoma"/>
      <w:sz w:val="22"/>
      <w:szCs w:val="22"/>
      <w:lang w:eastAsia="en-US"/>
    </w:rPr>
  </w:style>
  <w:style w:type="paragraph" w:styleId="Tekstpodstawowy21" w:customStyle="1">
    <w:name w:val="Tekst podstawowy 21"/>
    <w:basedOn w:val="Normal"/>
    <w:qFormat/>
    <w:rsid w:val="001b7ed3"/>
    <w:pPr>
      <w:suppressAutoHyphens w:val="true"/>
      <w:overflowPunct w:val="true"/>
      <w:jc w:val="both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" w:customStyle="1">
    <w:name w:val="Tekst podstawowy wci?ty"/>
    <w:basedOn w:val="Normal"/>
    <w:qFormat/>
    <w:rsid w:val="004777f5"/>
    <w:pPr>
      <w:widowControl w:val="false"/>
      <w:spacing w:lineRule="auto" w:line="360"/>
      <w:ind w:left="284" w:hanging="284"/>
      <w:jc w:val="both"/>
    </w:pPr>
    <w:rPr>
      <w:rFonts w:cs="Times New Roman"/>
      <w:szCs w:val="20"/>
    </w:rPr>
  </w:style>
  <w:style w:type="paragraph" w:styleId="Akapitzlist1" w:customStyle="1">
    <w:name w:val="Akapit z listą1"/>
    <w:basedOn w:val="Normal"/>
    <w:qFormat/>
    <w:rsid w:val="00bd11b3"/>
    <w:pPr>
      <w:ind w:left="720" w:hanging="0"/>
    </w:pPr>
    <w:rPr>
      <w:rFonts w:ascii="Times New Roman" w:hAnsi="Times New Roman" w:cs="Times New Roman"/>
    </w:rPr>
  </w:style>
  <w:style w:type="paragraph" w:styleId="Xl45" w:customStyle="1">
    <w:name w:val="xl45"/>
    <w:basedOn w:val="Normal"/>
    <w:qFormat/>
    <w:rsid w:val="00df2a7d"/>
    <w:pPr>
      <w:spacing w:before="100" w:after="100"/>
      <w:jc w:val="center"/>
    </w:pPr>
    <w:rPr>
      <w:rFonts w:cs="Times New Roman"/>
      <w:b/>
      <w:szCs w:val="20"/>
    </w:rPr>
  </w:style>
  <w:style w:type="paragraph" w:styleId="W4ustart" w:customStyle="1">
    <w:name w:val="w4_ust_art"/>
    <w:basedOn w:val="Normal"/>
    <w:qFormat/>
    <w:rsid w:val="009709a5"/>
    <w:pPr>
      <w:spacing w:before="60" w:after="60"/>
      <w:ind w:left="1843" w:hanging="255"/>
      <w:jc w:val="both"/>
    </w:pPr>
    <w:rPr>
      <w:rFonts w:ascii="Times New Roman" w:hAnsi="Times New Roman" w:cs="Times New Roman"/>
    </w:rPr>
  </w:style>
  <w:style w:type="paragraph" w:styleId="W5pktart" w:customStyle="1">
    <w:name w:val="w5_pkt_art"/>
    <w:basedOn w:val="Normal"/>
    <w:qFormat/>
    <w:rsid w:val="009709a5"/>
    <w:pPr>
      <w:spacing w:before="60" w:after="60"/>
      <w:ind w:left="2269" w:hanging="284"/>
      <w:jc w:val="both"/>
    </w:pPr>
    <w:rPr>
      <w:rFonts w:ascii="Times New Roman" w:hAnsi="Times New Roman" w:cs="Times New Roman"/>
    </w:rPr>
  </w:style>
  <w:style w:type="paragraph" w:styleId="Zmart2" w:customStyle="1">
    <w:name w:val="zm art2"/>
    <w:basedOn w:val="Normal"/>
    <w:qFormat/>
    <w:rsid w:val="009709a5"/>
    <w:pPr>
      <w:overflowPunct w:val="true"/>
      <w:spacing w:before="60" w:after="60"/>
      <w:ind w:left="1843" w:hanging="1219"/>
      <w:jc w:val="both"/>
    </w:pPr>
    <w:rPr>
      <w:rFonts w:ascii="Times New Roman" w:hAnsi="Times New Roman" w:cs="Times New Roman"/>
    </w:rPr>
  </w:style>
  <w:style w:type="paragraph" w:styleId="Ust1art" w:customStyle="1">
    <w:name w:val="ust1 art"/>
    <w:basedOn w:val="Normal"/>
    <w:qFormat/>
    <w:rsid w:val="009709a5"/>
    <w:pPr>
      <w:overflowPunct w:val="true"/>
      <w:spacing w:before="60" w:after="60"/>
      <w:ind w:left="1843" w:hanging="255"/>
      <w:jc w:val="both"/>
    </w:pPr>
    <w:rPr>
      <w:rFonts w:ascii="Times New Roman" w:hAnsi="Times New Roman" w:cs="Times New Roma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9514a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5BE3-4E9B-404F-8589-5A888C53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LibreOffice/6.2.2.2$Windows_x86 LibreOffice_project/2b840030fec2aae0fd2658d8d4f9548af4e3518d</Application>
  <Pages>2</Pages>
  <Words>599</Words>
  <Characters>3711</Characters>
  <CharactersWithSpaces>4266</CharactersWithSpaces>
  <Paragraphs>71</Paragraphs>
  <Company>PHU BRODZIK Spółka Jawna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2015-01-19T19:40:00Z</dcterms:created>
  <dc:creator>Mariusz Konopka</dc:creator>
  <dc:description/>
  <dc:language>pl-PL</dc:language>
  <cp:lastModifiedBy/>
  <cp:lastPrinted>2013-11-22T10:25:00Z</cp:lastPrinted>
  <dcterms:modified xsi:type="dcterms:W3CDTF">2022-02-16T09:36:06Z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PHU BRODZIK Spółka Jawna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